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5090"/>
        <w:gridCol w:w="5088"/>
      </w:tblGrid>
      <w:tr w:rsidR="00E92E7A">
        <w:tc>
          <w:tcPr>
            <w:tcW w:w="5102" w:type="dxa"/>
          </w:tcPr>
          <w:p w:rsidR="00E92E7A" w:rsidRDefault="00215798">
            <w:pPr>
              <w:jc w:val="center"/>
            </w:pPr>
            <w:r>
              <w:t>SỞ GIÁO DỤC VÀ ĐÀO TẠO GIA LAI</w:t>
            </w:r>
            <w:r>
              <w:br/>
            </w:r>
            <w:r>
              <w:rPr>
                <w:b/>
              </w:rPr>
              <w:t>TRƯỜNG THPT SỐ 2 AN NHƠN</w:t>
            </w:r>
            <w:r>
              <w:rPr>
                <w:b/>
              </w:rPr>
              <w:br/>
            </w:r>
            <w:r>
              <w:rPr>
                <w:b/>
              </w:rPr>
              <w:br/>
            </w:r>
            <w:r>
              <w:t>--------------------</w:t>
            </w:r>
            <w:r>
              <w:br/>
            </w:r>
            <w:r>
              <w:rPr>
                <w:i/>
              </w:rPr>
              <w:t>(Đề</w:t>
            </w:r>
            <w:r w:rsidR="00486AFB">
              <w:rPr>
                <w:i/>
              </w:rPr>
              <w:t xml:space="preserve"> kiểm </w:t>
            </w:r>
            <w:r w:rsidR="00A64DB0">
              <w:rPr>
                <w:i/>
              </w:rPr>
              <w:t xml:space="preserve">tra </w:t>
            </w:r>
            <w:r w:rsidR="00486AFB">
              <w:rPr>
                <w:i/>
              </w:rPr>
              <w:t>có 3</w:t>
            </w:r>
            <w:r>
              <w:rPr>
                <w:i/>
              </w:rPr>
              <w:t xml:space="preserve"> trang)</w:t>
            </w:r>
          </w:p>
        </w:tc>
        <w:tc>
          <w:tcPr>
            <w:tcW w:w="5102" w:type="dxa"/>
          </w:tcPr>
          <w:p w:rsidR="00E92E7A" w:rsidRDefault="00215798">
            <w:pPr>
              <w:jc w:val="center"/>
            </w:pPr>
            <w:r>
              <w:rPr>
                <w:b/>
              </w:rPr>
              <w:t>KIỂM TRA CUỐI HỌC KÌ 1</w:t>
            </w:r>
            <w:r>
              <w:rPr>
                <w:b/>
              </w:rPr>
              <w:br/>
              <w:t>NĂM HỌC 2025 - 2026</w:t>
            </w:r>
            <w:r>
              <w:rPr>
                <w:b/>
              </w:rPr>
              <w:br/>
              <w:t xml:space="preserve">MÔN: Vật lí </w:t>
            </w:r>
            <w:r w:rsidR="003301C3">
              <w:rPr>
                <w:b/>
              </w:rPr>
              <w:t xml:space="preserve"> .  Lớp 12</w:t>
            </w:r>
            <w:r>
              <w:rPr>
                <w:b/>
              </w:rPr>
              <w:br/>
            </w:r>
            <w:r>
              <w:rPr>
                <w:i/>
              </w:rPr>
              <w:t>Thời gian làm bài: 45 phút</w:t>
            </w:r>
            <w:r>
              <w:rPr>
                <w:i/>
              </w:rPr>
              <w:br/>
              <w:t>(không kể thời gian phát đề)</w:t>
            </w:r>
          </w:p>
        </w:tc>
      </w:tr>
    </w:tbl>
    <w:p w:rsidR="00E92E7A" w:rsidRDefault="00E92E7A"/>
    <w:tbl>
      <w:tblPr>
        <w:tblStyle w:val="TDTNTable"/>
        <w:tblW w:w="0" w:type="auto"/>
        <w:tblInd w:w="0" w:type="dxa"/>
        <w:tblLook w:val="04A0" w:firstRow="1" w:lastRow="0" w:firstColumn="1" w:lastColumn="0" w:noHBand="0" w:noVBand="1"/>
      </w:tblPr>
      <w:tblGrid>
        <w:gridCol w:w="6111"/>
        <w:gridCol w:w="2034"/>
        <w:gridCol w:w="2033"/>
      </w:tblGrid>
      <w:tr w:rsidR="00E92E7A" w:rsidTr="00703BA5">
        <w:tc>
          <w:tcPr>
            <w:tcW w:w="6111" w:type="dxa"/>
            <w:tcBorders>
              <w:bottom w:val="single" w:sz="12" w:space="0" w:color="000000"/>
            </w:tcBorders>
            <w:vAlign w:val="center"/>
          </w:tcPr>
          <w:p w:rsidR="00E92E7A" w:rsidRDefault="00215798">
            <w:r>
              <w:t>Họ và tên: ..............................................................</w:t>
            </w:r>
          </w:p>
        </w:tc>
        <w:tc>
          <w:tcPr>
            <w:tcW w:w="2034" w:type="dxa"/>
            <w:tcBorders>
              <w:bottom w:val="single" w:sz="12" w:space="0" w:color="000000"/>
            </w:tcBorders>
            <w:vAlign w:val="center"/>
          </w:tcPr>
          <w:p w:rsidR="00E92E7A" w:rsidRDefault="00215798">
            <w:r>
              <w:t>Số báo danh: ........</w:t>
            </w:r>
          </w:p>
        </w:tc>
        <w:tc>
          <w:tcPr>
            <w:tcW w:w="2033" w:type="dxa"/>
            <w:tcBorders>
              <w:bottom w:val="single" w:sz="12" w:space="0" w:color="000000"/>
            </w:tcBorders>
            <w:vAlign w:val="center"/>
          </w:tcPr>
          <w:p w:rsidR="00E92E7A" w:rsidRDefault="00843ACB" w:rsidP="00843ACB">
            <w:pPr>
              <w:jc w:val="center"/>
            </w:pPr>
            <w:r>
              <w:rPr>
                <w:b/>
              </w:rPr>
              <w:t>Đề gốc -</w:t>
            </w:r>
            <w:r w:rsidR="00215798">
              <w:rPr>
                <w:b/>
              </w:rPr>
              <w:t xml:space="preserve">Mã đề </w:t>
            </w:r>
            <w:r w:rsidR="004F4F85">
              <w:rPr>
                <w:b/>
              </w:rPr>
              <w:t>0</w:t>
            </w:r>
            <w:r w:rsidR="00215798">
              <w:rPr>
                <w:b/>
              </w:rPr>
              <w:t>000</w:t>
            </w:r>
          </w:p>
        </w:tc>
      </w:tr>
    </w:tbl>
    <w:p w:rsidR="00703BA5" w:rsidRPr="00703BA5" w:rsidRDefault="00703BA5" w:rsidP="00703BA5">
      <w:pPr>
        <w:tabs>
          <w:tab w:val="left" w:pos="283"/>
          <w:tab w:val="left" w:pos="2835"/>
          <w:tab w:val="left" w:pos="5386"/>
          <w:tab w:val="left" w:pos="7937"/>
        </w:tabs>
        <w:spacing w:line="240" w:lineRule="auto"/>
        <w:jc w:val="both"/>
        <w:rPr>
          <w:rFonts w:eastAsia="Aptos" w:cs="Times New Roman"/>
          <w:color w:val="auto"/>
          <w:kern w:val="2"/>
          <w:szCs w:val="24"/>
          <w14:ligatures w14:val="standardContextual"/>
        </w:rPr>
      </w:pPr>
      <w:r w:rsidRPr="00703BA5">
        <w:rPr>
          <w:rFonts w:eastAsia="Georgia" w:cs="Times New Roman"/>
          <w:b/>
          <w:color w:val="auto"/>
          <w:kern w:val="2"/>
          <w:szCs w:val="24"/>
          <w14:ligatures w14:val="standardContextual"/>
        </w:rPr>
        <w:t>+Cho biết</w:t>
      </w:r>
      <w:r w:rsidRPr="00703BA5">
        <w:rPr>
          <w:rFonts w:eastAsia="Georgia" w:cs="Times New Roman"/>
          <w:color w:val="auto"/>
          <w:kern w:val="2"/>
          <w:szCs w:val="24"/>
          <w14:ligatures w14:val="standardContextual"/>
        </w:rPr>
        <w:t xml:space="preserve">: </w:t>
      </w:r>
      <w:r w:rsidRPr="00703BA5">
        <w:rPr>
          <w:rFonts w:eastAsia="Aptos" w:cs="Times New Roman"/>
          <w:color w:val="auto"/>
          <w:kern w:val="2"/>
          <w:position w:val="-16"/>
          <w:szCs w:val="24"/>
          <w14:ligatures w14:val="standardContextual"/>
        </w:rPr>
        <w:object w:dxaOrig="75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4pt;height:21.6pt" o:ole="">
            <v:imagedata r:id="rId8" o:title=""/>
          </v:shape>
          <o:OLEObject Type="Embed" ProgID="Equation.DSMT4" ShapeID="_x0000_i1025" DrawAspect="Content" ObjectID="_1829463134" r:id="rId9"/>
        </w:object>
      </w:r>
      <w:r w:rsidRPr="00703BA5">
        <w:rPr>
          <w:rFonts w:eastAsia="Georgia" w:cs="Times New Roman"/>
          <w:color w:val="auto"/>
          <w:kern w:val="2"/>
          <w:szCs w:val="24"/>
          <w14:ligatures w14:val="standardContextual"/>
        </w:rPr>
        <w:t xml:space="preserve"> hạt</w:t>
      </w:r>
      <w:r w:rsidRPr="00703BA5">
        <w:rPr>
          <w:rFonts w:eastAsia="Aptos" w:cs="Times New Roman"/>
          <w:color w:val="auto"/>
          <w:kern w:val="2"/>
          <w:szCs w:val="24"/>
          <w14:ligatures w14:val="standardContextual"/>
        </w:rPr>
        <w:t>/mol.</w:t>
      </w:r>
    </w:p>
    <w:p w:rsidR="00E92E7A" w:rsidRPr="00703BA5" w:rsidRDefault="00703BA5" w:rsidP="00703BA5">
      <w:pPr>
        <w:tabs>
          <w:tab w:val="left" w:pos="283"/>
          <w:tab w:val="left" w:pos="2835"/>
          <w:tab w:val="left" w:pos="5386"/>
          <w:tab w:val="left" w:pos="7937"/>
        </w:tabs>
        <w:spacing w:line="240" w:lineRule="auto"/>
        <w:jc w:val="both"/>
        <w:rPr>
          <w:rFonts w:eastAsia="Aptos" w:cs="Times New Roman"/>
          <w:b/>
          <w:color w:val="auto"/>
          <w:kern w:val="2"/>
          <w:szCs w:val="24"/>
          <w14:ligatures w14:val="standardContextual"/>
        </w:rPr>
      </w:pPr>
      <w:r w:rsidRPr="00703BA5">
        <w:rPr>
          <w:rFonts w:eastAsia="Aptos" w:cs="Times New Roman"/>
          <w:b/>
          <w:color w:val="auto"/>
          <w:kern w:val="2"/>
          <w:szCs w:val="24"/>
          <w14:ligatures w14:val="standardContextual"/>
        </w:rPr>
        <w:t>+Không làm tròn kết quả các phép tính trung gian.</w:t>
      </w:r>
    </w:p>
    <w:p w:rsidR="00261204" w:rsidRPr="007204A4" w:rsidRDefault="00641CDA" w:rsidP="00FC4650">
      <w:pPr>
        <w:spacing w:line="240" w:lineRule="auto"/>
        <w:rPr>
          <w:rFonts w:eastAsia="Calibri" w:cs="Times New Roman"/>
          <w:szCs w:val="24"/>
        </w:rPr>
      </w:pPr>
      <w:r w:rsidRPr="007204A4">
        <w:rPr>
          <w:rFonts w:eastAsia="Calibri" w:cs="Times New Roman"/>
          <w:b/>
          <w:szCs w:val="24"/>
        </w:rPr>
        <w:t>Phần</w:t>
      </w:r>
      <w:r w:rsidR="00261204" w:rsidRPr="007204A4">
        <w:rPr>
          <w:rFonts w:eastAsia="Calibri" w:cs="Times New Roman"/>
          <w:b/>
          <w:szCs w:val="24"/>
        </w:rPr>
        <w:t xml:space="preserve"> I. Câu trắc nghiệm nhiều phương án lựa chọ</w:t>
      </w:r>
      <w:r w:rsidR="00B45D83" w:rsidRPr="007204A4">
        <w:rPr>
          <w:rFonts w:eastAsia="Calibri" w:cs="Times New Roman"/>
          <w:b/>
          <w:szCs w:val="24"/>
        </w:rPr>
        <w:t>n (4,5 điểm).</w:t>
      </w:r>
      <w:r w:rsidR="00261204" w:rsidRPr="007204A4">
        <w:rPr>
          <w:rFonts w:eastAsia="Calibri" w:cs="Times New Roman"/>
          <w:szCs w:val="24"/>
        </w:rPr>
        <w:t xml:space="preserve"> Thí sinh trả lời từ Câu 1 đế</w:t>
      </w:r>
      <w:r w:rsidR="00B45D83" w:rsidRPr="007204A4">
        <w:rPr>
          <w:rFonts w:eastAsia="Calibri" w:cs="Times New Roman"/>
          <w:szCs w:val="24"/>
        </w:rPr>
        <w:t>n Câu 15</w:t>
      </w:r>
      <w:r w:rsidR="00261204" w:rsidRPr="007204A4">
        <w:rPr>
          <w:rFonts w:eastAsia="Calibri" w:cs="Times New Roman"/>
          <w:szCs w:val="24"/>
        </w:rPr>
        <w:t>. Mỗi câu hỏi thí sinh chỉ lựa chọn một phương án.</w:t>
      </w:r>
    </w:p>
    <w:p w:rsidR="0016218E" w:rsidRPr="007204A4" w:rsidRDefault="0016218E" w:rsidP="0016218E">
      <w:r>
        <w:rPr>
          <w:b/>
        </w:rPr>
        <w:t xml:space="preserve">Câu 1. </w:t>
      </w:r>
      <w:r w:rsidRPr="007204A4">
        <w:rPr>
          <w:rFonts w:eastAsia="Georgia" w:cs="Times New Roman"/>
          <w:kern w:val="2"/>
          <w:szCs w:val="24"/>
          <w14:ligatures w14:val="standardContextual"/>
        </w:rPr>
        <w:t>Quá trình một chất chuyển từ thể lỏng sang thể khí được gọi là quá trình</w:t>
      </w:r>
    </w:p>
    <w:tbl>
      <w:tblPr>
        <w:tblW w:w="0" w:type="auto"/>
        <w:tblLook w:val="04A0" w:firstRow="1" w:lastRow="0" w:firstColumn="1" w:lastColumn="0" w:noHBand="0" w:noVBand="1"/>
      </w:tblPr>
      <w:tblGrid>
        <w:gridCol w:w="2544"/>
        <w:gridCol w:w="2544"/>
        <w:gridCol w:w="2545"/>
        <w:gridCol w:w="2545"/>
      </w:tblGrid>
      <w:tr w:rsidR="00E92E7A">
        <w:tc>
          <w:tcPr>
            <w:tcW w:w="2551" w:type="dxa"/>
            <w:vAlign w:val="center"/>
          </w:tcPr>
          <w:p w:rsidR="00E92E7A" w:rsidRDefault="00215798">
            <w:r>
              <w:rPr>
                <w:b/>
              </w:rPr>
              <w:t xml:space="preserve"> A. </w:t>
            </w:r>
            <w:r w:rsidRPr="007204A4">
              <w:rPr>
                <w:rFonts w:eastAsia="Georgia" w:cs="Times New Roman"/>
                <w:kern w:val="2"/>
                <w:szCs w:val="24"/>
                <w14:ligatures w14:val="standardContextual"/>
              </w:rPr>
              <w:t>nóng chảy.</w:t>
            </w:r>
          </w:p>
        </w:tc>
        <w:tc>
          <w:tcPr>
            <w:tcW w:w="2551" w:type="dxa"/>
            <w:vAlign w:val="center"/>
          </w:tcPr>
          <w:p w:rsidR="00E92E7A" w:rsidRDefault="00215798">
            <w:r>
              <w:rPr>
                <w:b/>
                <w:color w:val="FF0000"/>
              </w:rPr>
              <w:t xml:space="preserve"> B. </w:t>
            </w:r>
            <w:r w:rsidRPr="007204A4">
              <w:rPr>
                <w:rFonts w:eastAsia="Georgia" w:cs="Times New Roman"/>
                <w:kern w:val="2"/>
                <w:szCs w:val="24"/>
                <w14:ligatures w14:val="standardContextual"/>
              </w:rPr>
              <w:t>hóa hơi.</w:t>
            </w:r>
          </w:p>
        </w:tc>
        <w:tc>
          <w:tcPr>
            <w:tcW w:w="2551" w:type="dxa"/>
            <w:vAlign w:val="center"/>
          </w:tcPr>
          <w:p w:rsidR="00E92E7A" w:rsidRDefault="00215798">
            <w:r>
              <w:rPr>
                <w:b/>
              </w:rPr>
              <w:t xml:space="preserve"> C. </w:t>
            </w:r>
            <w:r w:rsidRPr="007204A4">
              <w:rPr>
                <w:rFonts w:eastAsia="Georgia" w:cs="Times New Roman"/>
                <w:kern w:val="2"/>
                <w:szCs w:val="24"/>
                <w14:ligatures w14:val="standardContextual"/>
              </w:rPr>
              <w:t>hóa lỏng.</w:t>
            </w:r>
          </w:p>
        </w:tc>
        <w:tc>
          <w:tcPr>
            <w:tcW w:w="2551" w:type="dxa"/>
            <w:vAlign w:val="center"/>
          </w:tcPr>
          <w:p w:rsidR="00E92E7A" w:rsidRDefault="00215798">
            <w:r>
              <w:rPr>
                <w:b/>
              </w:rPr>
              <w:t xml:space="preserve"> D. </w:t>
            </w:r>
            <w:r w:rsidRPr="007204A4">
              <w:rPr>
                <w:rFonts w:eastAsia="Georgia" w:cs="Times New Roman"/>
                <w:kern w:val="2"/>
                <w:szCs w:val="24"/>
                <w14:ligatures w14:val="standardContextual"/>
              </w:rPr>
              <w:t>đông đặc.</w:t>
            </w:r>
          </w:p>
        </w:tc>
      </w:tr>
    </w:tbl>
    <w:p w:rsidR="001269B0" w:rsidRPr="007204A4" w:rsidRDefault="001269B0" w:rsidP="001269B0">
      <w:r>
        <w:rPr>
          <w:b/>
        </w:rPr>
        <w:t xml:space="preserve">Câu 2. </w:t>
      </w:r>
      <w:r w:rsidRPr="007204A4">
        <w:rPr>
          <w:rFonts w:eastAsia="Calibri" w:cs="Times New Roman"/>
          <w:kern w:val="2"/>
          <w:szCs w:val="24"/>
          <w14:ligatures w14:val="standardContextual"/>
        </w:rPr>
        <w:t>Khi hai vật được đặt tiếp xúc với nhau, năng lượng nhiệt chỉ truyền từ vật này sang vật kia nếu chúng có</w:t>
      </w:r>
    </w:p>
    <w:tbl>
      <w:tblPr>
        <w:tblW w:w="0" w:type="auto"/>
        <w:tblLook w:val="04A0" w:firstRow="1" w:lastRow="0" w:firstColumn="1" w:lastColumn="0" w:noHBand="0" w:noVBand="1"/>
      </w:tblPr>
      <w:tblGrid>
        <w:gridCol w:w="5089"/>
        <w:gridCol w:w="5089"/>
      </w:tblGrid>
      <w:tr w:rsidR="00E92E7A">
        <w:tc>
          <w:tcPr>
            <w:tcW w:w="5102" w:type="dxa"/>
            <w:vAlign w:val="center"/>
          </w:tcPr>
          <w:p w:rsidR="00E92E7A" w:rsidRDefault="00215798">
            <w:r>
              <w:rPr>
                <w:b/>
              </w:rPr>
              <w:t xml:space="preserve"> A. </w:t>
            </w:r>
            <w:r w:rsidRPr="007204A4">
              <w:rPr>
                <w:rFonts w:eastAsia="Calibri" w:cs="Times New Roman"/>
                <w:kern w:val="2"/>
                <w:szCs w:val="24"/>
                <w14:ligatures w14:val="standardContextual"/>
              </w:rPr>
              <w:t>khối lượng khác nhau.</w:t>
            </w:r>
          </w:p>
        </w:tc>
        <w:tc>
          <w:tcPr>
            <w:tcW w:w="5102" w:type="dxa"/>
            <w:vAlign w:val="center"/>
          </w:tcPr>
          <w:p w:rsidR="00E92E7A" w:rsidRDefault="00215798">
            <w:r>
              <w:rPr>
                <w:b/>
              </w:rPr>
              <w:t xml:space="preserve"> B. </w:t>
            </w:r>
            <w:r w:rsidRPr="007204A4">
              <w:rPr>
                <w:rFonts w:eastAsia="Calibri" w:cs="Times New Roman"/>
                <w:kern w:val="2"/>
                <w:szCs w:val="24"/>
                <w14:ligatures w14:val="standardContextual"/>
              </w:rPr>
              <w:t>thể tích khác nhau.</w:t>
            </w:r>
          </w:p>
        </w:tc>
      </w:tr>
      <w:tr w:rsidR="00E92E7A">
        <w:tc>
          <w:tcPr>
            <w:tcW w:w="5102" w:type="dxa"/>
            <w:vAlign w:val="center"/>
          </w:tcPr>
          <w:p w:rsidR="00E92E7A" w:rsidRDefault="00215798">
            <w:r>
              <w:rPr>
                <w:b/>
                <w:color w:val="FF0000"/>
              </w:rPr>
              <w:t xml:space="preserve"> C. </w:t>
            </w:r>
            <w:r w:rsidRPr="007204A4">
              <w:rPr>
                <w:rFonts w:eastAsia="Calibri" w:cs="Times New Roman"/>
                <w:kern w:val="2"/>
                <w:szCs w:val="24"/>
                <w14:ligatures w14:val="standardContextual"/>
              </w:rPr>
              <w:t>nhiệt độ khác nhau.</w:t>
            </w:r>
          </w:p>
        </w:tc>
        <w:tc>
          <w:tcPr>
            <w:tcW w:w="5102" w:type="dxa"/>
            <w:vAlign w:val="center"/>
          </w:tcPr>
          <w:p w:rsidR="00E92E7A" w:rsidRDefault="00215798">
            <w:r>
              <w:rPr>
                <w:b/>
              </w:rPr>
              <w:t xml:space="preserve"> D. </w:t>
            </w:r>
            <w:r w:rsidRPr="007204A4">
              <w:rPr>
                <w:rFonts w:eastAsia="Calibri" w:cs="Times New Roman"/>
                <w:kern w:val="2"/>
                <w:szCs w:val="24"/>
                <w14:ligatures w14:val="standardContextual"/>
              </w:rPr>
              <w:t>thế năng khác nhau.</w:t>
            </w:r>
          </w:p>
        </w:tc>
      </w:tr>
    </w:tbl>
    <w:p w:rsidR="00F34E7A" w:rsidRPr="007204A4" w:rsidRDefault="00F34E7A" w:rsidP="00F34E7A">
      <w:r>
        <w:rPr>
          <w:b/>
        </w:rPr>
        <w:t xml:space="preserve">Câu 3. </w:t>
      </w:r>
      <w:r w:rsidRPr="007204A4">
        <w:rPr>
          <w:rFonts w:eastAsia="Calibri" w:cs="Times New Roman"/>
          <w:szCs w:val="24"/>
        </w:rPr>
        <w:t xml:space="preserve">Gọi </w:t>
      </w:r>
      <w:r w:rsidRPr="007204A4">
        <w:rPr>
          <w:rFonts w:eastAsia="Calibri" w:cs="Times New Roman"/>
          <w:position w:val="-10"/>
          <w:szCs w:val="24"/>
        </w:rPr>
        <w:object w:dxaOrig="240" w:dyaOrig="320">
          <v:shape id="_x0000_i1026" type="#_x0000_t75" style="width:12pt;height:15pt" o:ole="">
            <v:imagedata r:id="rId10" o:title=""/>
          </v:shape>
          <o:OLEObject Type="Embed" ProgID="Equation.DSMT4" ShapeID="_x0000_i1026" DrawAspect="Content" ObjectID="_1829463135" r:id="rId11"/>
        </w:object>
      </w:r>
      <w:r w:rsidRPr="007204A4">
        <w:rPr>
          <w:rFonts w:eastAsia="Calibri" w:cs="Times New Roman"/>
          <w:szCs w:val="24"/>
        </w:rPr>
        <w:t xml:space="preserve"> là nhiệt lượng cần thiết để làm một lượng chất có khối lượng </w:t>
      </w:r>
      <w:r w:rsidRPr="007204A4">
        <w:rPr>
          <w:rFonts w:eastAsia="Calibri" w:cs="Times New Roman"/>
          <w:position w:val="-6"/>
          <w:szCs w:val="24"/>
        </w:rPr>
        <w:object w:dxaOrig="260" w:dyaOrig="220">
          <v:shape id="_x0000_i1027" type="#_x0000_t75" style="width:12.6pt;height:11.4pt" o:ole="">
            <v:imagedata r:id="rId12" o:title=""/>
          </v:shape>
          <o:OLEObject Type="Embed" ProgID="Equation.DSMT4" ShapeID="_x0000_i1027" DrawAspect="Content" ObjectID="_1829463136" r:id="rId13"/>
        </w:object>
      </w:r>
      <w:r w:rsidRPr="007204A4">
        <w:rPr>
          <w:rFonts w:eastAsia="Calibri" w:cs="Times New Roman"/>
          <w:szCs w:val="24"/>
        </w:rPr>
        <w:t xml:space="preserve"> chuyển hoàn toàn từ thể rắn sang thể lỏng ở nhiệt độ nóng chảy. Công thức xác định nhiệt nóng chảy riêng của chất này là</w:t>
      </w:r>
    </w:p>
    <w:tbl>
      <w:tblPr>
        <w:tblW w:w="0" w:type="auto"/>
        <w:tblLook w:val="04A0" w:firstRow="1" w:lastRow="0" w:firstColumn="1" w:lastColumn="0" w:noHBand="0" w:noVBand="1"/>
      </w:tblPr>
      <w:tblGrid>
        <w:gridCol w:w="2544"/>
        <w:gridCol w:w="2545"/>
        <w:gridCol w:w="2544"/>
        <w:gridCol w:w="2545"/>
      </w:tblGrid>
      <w:tr w:rsidR="00E92E7A">
        <w:tc>
          <w:tcPr>
            <w:tcW w:w="2551" w:type="dxa"/>
            <w:vAlign w:val="center"/>
          </w:tcPr>
          <w:p w:rsidR="00E92E7A" w:rsidRDefault="00215798">
            <w:r>
              <w:rPr>
                <w:b/>
                <w:color w:val="FF0000"/>
              </w:rPr>
              <w:t xml:space="preserve"> A. </w:t>
            </w:r>
            <w:r w:rsidRPr="007204A4">
              <w:rPr>
                <w:rFonts w:eastAsia="Calibri" w:cs="Times New Roman"/>
                <w:position w:val="-24"/>
                <w:szCs w:val="24"/>
              </w:rPr>
              <w:object w:dxaOrig="300" w:dyaOrig="620">
                <v:shape id="_x0000_i1028" type="#_x0000_t75" style="width:15pt;height:31.2pt" o:ole="">
                  <v:imagedata r:id="rId14" o:title=""/>
                </v:shape>
                <o:OLEObject Type="Embed" ProgID="Equation.DSMT4" ShapeID="_x0000_i1028" DrawAspect="Content" ObjectID="_1829463137" r:id="rId15"/>
              </w:object>
            </w:r>
            <w:r w:rsidRPr="007204A4">
              <w:rPr>
                <w:rFonts w:eastAsia="Calibri" w:cs="Times New Roman"/>
                <w:szCs w:val="24"/>
              </w:rPr>
              <w:t>.</w:t>
            </w:r>
          </w:p>
        </w:tc>
        <w:tc>
          <w:tcPr>
            <w:tcW w:w="2551" w:type="dxa"/>
            <w:vAlign w:val="center"/>
          </w:tcPr>
          <w:p w:rsidR="00E92E7A" w:rsidRDefault="00215798">
            <w:r>
              <w:rPr>
                <w:b/>
              </w:rPr>
              <w:t xml:space="preserve"> B. </w:t>
            </w:r>
            <w:r w:rsidRPr="007204A4">
              <w:rPr>
                <w:rFonts w:eastAsia="Calibri" w:cs="Times New Roman"/>
                <w:position w:val="-24"/>
                <w:szCs w:val="24"/>
              </w:rPr>
              <w:object w:dxaOrig="420" w:dyaOrig="620">
                <v:shape id="_x0000_i1029" type="#_x0000_t75" style="width:21pt;height:31.2pt" o:ole="">
                  <v:imagedata r:id="rId16" o:title=""/>
                </v:shape>
                <o:OLEObject Type="Embed" ProgID="Equation.DSMT4" ShapeID="_x0000_i1029" DrawAspect="Content" ObjectID="_1829463138" r:id="rId17"/>
              </w:object>
            </w:r>
            <w:r w:rsidRPr="007204A4">
              <w:rPr>
                <w:rFonts w:eastAsia="Calibri" w:cs="Times New Roman"/>
                <w:szCs w:val="24"/>
              </w:rPr>
              <w:t>.</w:t>
            </w:r>
          </w:p>
        </w:tc>
        <w:tc>
          <w:tcPr>
            <w:tcW w:w="2551" w:type="dxa"/>
            <w:vAlign w:val="center"/>
          </w:tcPr>
          <w:p w:rsidR="00E92E7A" w:rsidRDefault="00215798">
            <w:r>
              <w:rPr>
                <w:b/>
              </w:rPr>
              <w:t xml:space="preserve"> C. </w:t>
            </w:r>
            <w:r w:rsidRPr="007204A4">
              <w:rPr>
                <w:rFonts w:eastAsia="Calibri" w:cs="Times New Roman"/>
                <w:position w:val="-28"/>
                <w:szCs w:val="24"/>
              </w:rPr>
              <w:object w:dxaOrig="300" w:dyaOrig="660">
                <v:shape id="_x0000_i1030" type="#_x0000_t75" style="width:15pt;height:33pt" o:ole="">
                  <v:imagedata r:id="rId18" o:title=""/>
                </v:shape>
                <o:OLEObject Type="Embed" ProgID="Equation.DSMT4" ShapeID="_x0000_i1030" DrawAspect="Content" ObjectID="_1829463139" r:id="rId19"/>
              </w:object>
            </w:r>
            <w:r w:rsidRPr="007204A4">
              <w:rPr>
                <w:rFonts w:eastAsia="Calibri" w:cs="Times New Roman"/>
                <w:szCs w:val="24"/>
              </w:rPr>
              <w:t>.</w:t>
            </w:r>
          </w:p>
        </w:tc>
        <w:tc>
          <w:tcPr>
            <w:tcW w:w="2551" w:type="dxa"/>
            <w:vAlign w:val="center"/>
          </w:tcPr>
          <w:p w:rsidR="00E92E7A" w:rsidRDefault="00215798">
            <w:r>
              <w:rPr>
                <w:b/>
              </w:rPr>
              <w:t xml:space="preserve"> D. </w:t>
            </w:r>
            <w:r w:rsidRPr="007204A4">
              <w:rPr>
                <w:rFonts w:eastAsia="Calibri" w:cs="Times New Roman"/>
                <w:position w:val="-28"/>
                <w:szCs w:val="24"/>
              </w:rPr>
              <w:object w:dxaOrig="420" w:dyaOrig="660">
                <v:shape id="_x0000_i1031" type="#_x0000_t75" style="width:21pt;height:33pt" o:ole="">
                  <v:imagedata r:id="rId20" o:title=""/>
                </v:shape>
                <o:OLEObject Type="Embed" ProgID="Equation.DSMT4" ShapeID="_x0000_i1031" DrawAspect="Content" ObjectID="_1829463140" r:id="rId21"/>
              </w:object>
            </w:r>
            <w:r w:rsidRPr="007204A4">
              <w:rPr>
                <w:rFonts w:eastAsia="Calibri" w:cs="Times New Roman"/>
                <w:szCs w:val="24"/>
              </w:rPr>
              <w:t>.</w:t>
            </w:r>
          </w:p>
        </w:tc>
      </w:tr>
    </w:tbl>
    <w:p w:rsidR="00A83F6C" w:rsidRPr="007204A4" w:rsidRDefault="00A83F6C" w:rsidP="00FC4650">
      <w:r>
        <w:rPr>
          <w:b/>
        </w:rPr>
        <w:t xml:space="preserve">Câu 4. </w:t>
      </w:r>
      <w:r w:rsidRPr="007204A4">
        <w:rPr>
          <w:rFonts w:eastAsia="Calibri" w:cs="Times New Roman"/>
          <w:szCs w:val="24"/>
        </w:rPr>
        <w:t>Theo thuyết động học phân tử, các phân tử khí</w:t>
      </w:r>
    </w:p>
    <w:p w:rsidR="00E92E7A" w:rsidRDefault="00215798">
      <w:r>
        <w:rPr>
          <w:rStyle w:val="TDTNChar"/>
          <w:b/>
        </w:rPr>
        <w:t xml:space="preserve">   A. </w:t>
      </w:r>
      <w:r w:rsidRPr="007204A4">
        <w:rPr>
          <w:rFonts w:eastAsia="Calibri" w:cs="Times New Roman"/>
          <w:szCs w:val="24"/>
        </w:rPr>
        <w:t>dao động quanh vị trí cân bằng không cố định.</w:t>
      </w:r>
    </w:p>
    <w:p w:rsidR="00E92E7A" w:rsidRDefault="00215798">
      <w:r>
        <w:rPr>
          <w:rStyle w:val="TDTNChar"/>
          <w:b/>
        </w:rPr>
        <w:t xml:space="preserve">   B. </w:t>
      </w:r>
      <w:r w:rsidRPr="007204A4">
        <w:rPr>
          <w:rFonts w:eastAsia="Calibri" w:cs="Times New Roman"/>
          <w:szCs w:val="24"/>
        </w:rPr>
        <w:t>sắp xếp có trật tự.</w:t>
      </w:r>
    </w:p>
    <w:p w:rsidR="00E92E7A" w:rsidRDefault="00215798">
      <w:r>
        <w:rPr>
          <w:rStyle w:val="TDTNChar"/>
          <w:b/>
        </w:rPr>
        <w:t xml:space="preserve">   C. </w:t>
      </w:r>
      <w:r w:rsidRPr="007204A4">
        <w:rPr>
          <w:rFonts w:eastAsia="Calibri" w:cs="Times New Roman"/>
          <w:szCs w:val="24"/>
        </w:rPr>
        <w:t>chỉ dao động quanh vị trí cân bằng cố định.</w:t>
      </w:r>
    </w:p>
    <w:p w:rsidR="00E92E7A" w:rsidRDefault="00215798">
      <w:r>
        <w:rPr>
          <w:rStyle w:val="TDTNChar"/>
          <w:b/>
          <w:color w:val="FF0000"/>
        </w:rPr>
        <w:t xml:space="preserve">   D. </w:t>
      </w:r>
      <w:r w:rsidRPr="007204A4">
        <w:rPr>
          <w:rFonts w:eastAsia="Calibri" w:cs="Times New Roman"/>
          <w:szCs w:val="24"/>
        </w:rPr>
        <w:t>chuyển động hỗn loạn.</w:t>
      </w:r>
    </w:p>
    <w:p w:rsidR="00DA1D5A" w:rsidRPr="007204A4" w:rsidRDefault="00DA1D5A" w:rsidP="00DA1D5A">
      <w:r>
        <w:rPr>
          <w:b/>
        </w:rPr>
        <w:t xml:space="preserve">Câu 5. </w:t>
      </w:r>
      <w:r w:rsidRPr="007204A4">
        <w:rPr>
          <w:rFonts w:eastAsia="Georgia" w:cs="Times New Roman"/>
          <w:kern w:val="2"/>
          <w:szCs w:val="24"/>
          <w14:ligatures w14:val="standardContextual"/>
        </w:rPr>
        <w:t xml:space="preserve">Gọi </w:t>
      </w:r>
      <w:r w:rsidRPr="007204A4">
        <w:rPr>
          <w:rFonts w:eastAsia="Aptos" w:cs="Times New Roman"/>
          <w:kern w:val="2"/>
          <w:position w:val="-10"/>
          <w:szCs w:val="24"/>
          <w14:ligatures w14:val="standardContextual"/>
        </w:rPr>
        <w:object w:dxaOrig="480" w:dyaOrig="320">
          <v:shape id="_x0000_i1032" type="#_x0000_t75" style="width:23.4pt;height:15.6pt" o:ole="">
            <v:imagedata r:id="rId22" o:title=""/>
          </v:shape>
          <o:OLEObject Type="Embed" ProgID="Equation.DSMT4" ShapeID="_x0000_i1032" DrawAspect="Content" ObjectID="_1829463141" r:id="rId23"/>
        </w:object>
      </w:r>
      <w:r w:rsidRPr="007204A4">
        <w:rPr>
          <w:rFonts w:eastAsia="Georgia" w:cs="Times New Roman"/>
          <w:kern w:val="2"/>
          <w:szCs w:val="24"/>
          <w14:ligatures w14:val="standardContextual"/>
        </w:rPr>
        <w:t xml:space="preserve"> và </w:t>
      </w:r>
      <w:r w:rsidRPr="007204A4">
        <w:rPr>
          <w:rFonts w:eastAsia="Aptos" w:cs="Times New Roman"/>
          <w:kern w:val="2"/>
          <w:position w:val="-4"/>
          <w:szCs w:val="24"/>
          <w14:ligatures w14:val="standardContextual"/>
        </w:rPr>
        <w:object w:dxaOrig="220" w:dyaOrig="260">
          <v:shape id="_x0000_i1033" type="#_x0000_t75" style="width:12pt;height:12.6pt" o:ole="">
            <v:imagedata r:id="rId24" o:title=""/>
          </v:shape>
          <o:OLEObject Type="Embed" ProgID="Equation.DSMT4" ShapeID="_x0000_i1033" DrawAspect="Content" ObjectID="_1829463142" r:id="rId25"/>
        </w:object>
      </w:r>
      <w:r w:rsidRPr="007204A4">
        <w:rPr>
          <w:rFonts w:eastAsia="Georgia" w:cs="Times New Roman"/>
          <w:kern w:val="2"/>
          <w:szCs w:val="24"/>
          <w14:ligatures w14:val="standardContextual"/>
        </w:rPr>
        <w:t xml:space="preserve"> lần lượt là áp suất, thể tích và nhiệt độ tuyệt đối của một khối khí lí tưởng xác định. Công thức nào sau đây mô tả đúng định luật Boyle?</w:t>
      </w:r>
    </w:p>
    <w:tbl>
      <w:tblPr>
        <w:tblW w:w="0" w:type="auto"/>
        <w:tblLook w:val="04A0" w:firstRow="1" w:lastRow="0" w:firstColumn="1" w:lastColumn="0" w:noHBand="0" w:noVBand="1"/>
      </w:tblPr>
      <w:tblGrid>
        <w:gridCol w:w="2545"/>
        <w:gridCol w:w="2544"/>
        <w:gridCol w:w="2545"/>
        <w:gridCol w:w="2544"/>
      </w:tblGrid>
      <w:tr w:rsidR="00E92E7A">
        <w:tc>
          <w:tcPr>
            <w:tcW w:w="2551" w:type="dxa"/>
            <w:vAlign w:val="center"/>
          </w:tcPr>
          <w:p w:rsidR="00E92E7A" w:rsidRDefault="00215798">
            <w:r>
              <w:rPr>
                <w:b/>
                <w:color w:val="FF0000"/>
              </w:rPr>
              <w:t xml:space="preserve"> A. </w:t>
            </w:r>
            <w:r w:rsidRPr="007204A4">
              <w:rPr>
                <w:rFonts w:eastAsia="Aptos" w:cs="Times New Roman"/>
                <w:kern w:val="2"/>
                <w:position w:val="-10"/>
                <w:szCs w:val="24"/>
                <w14:ligatures w14:val="standardContextual"/>
              </w:rPr>
              <w:object w:dxaOrig="600" w:dyaOrig="320">
                <v:shape id="_x0000_i1034" type="#_x0000_t75" style="width:28.8pt;height:15.6pt" o:ole="">
                  <v:imagedata r:id="rId26" o:title=""/>
                </v:shape>
                <o:OLEObject Type="Embed" ProgID="Equation.DSMT4" ShapeID="_x0000_i1034" DrawAspect="Content" ObjectID="_1829463143" r:id="rId27"/>
              </w:object>
            </w:r>
            <w:r w:rsidRPr="007204A4">
              <w:rPr>
                <w:rFonts w:eastAsia="Georgia" w:cs="Times New Roman"/>
                <w:kern w:val="2"/>
                <w:szCs w:val="24"/>
                <w14:ligatures w14:val="standardContextual"/>
              </w:rPr>
              <w:t xml:space="preserve"> hằng số.</w:t>
            </w:r>
          </w:p>
        </w:tc>
        <w:tc>
          <w:tcPr>
            <w:tcW w:w="2551" w:type="dxa"/>
            <w:vAlign w:val="center"/>
          </w:tcPr>
          <w:p w:rsidR="00E92E7A" w:rsidRDefault="00215798">
            <w:r>
              <w:rPr>
                <w:b/>
              </w:rPr>
              <w:t xml:space="preserve"> B. </w:t>
            </w:r>
            <w:r w:rsidRPr="007204A4">
              <w:rPr>
                <w:rFonts w:eastAsia="Aptos" w:cs="Times New Roman"/>
                <w:kern w:val="2"/>
                <w:position w:val="-24"/>
                <w:szCs w:val="24"/>
                <w14:ligatures w14:val="standardContextual"/>
              </w:rPr>
              <w:object w:dxaOrig="460" w:dyaOrig="620">
                <v:shape id="_x0000_i1035" type="#_x0000_t75" style="width:22.8pt;height:31.2pt" o:ole="">
                  <v:imagedata r:id="rId28" o:title=""/>
                </v:shape>
                <o:OLEObject Type="Embed" ProgID="Equation.DSMT4" ShapeID="_x0000_i1035" DrawAspect="Content" ObjectID="_1829463144" r:id="rId29"/>
              </w:object>
            </w:r>
            <w:r w:rsidRPr="007204A4">
              <w:rPr>
                <w:rFonts w:eastAsia="Georgia" w:cs="Times New Roman"/>
                <w:kern w:val="2"/>
                <w:szCs w:val="24"/>
                <w14:ligatures w14:val="standardContextual"/>
              </w:rPr>
              <w:t xml:space="preserve"> hằng số.</w:t>
            </w:r>
          </w:p>
        </w:tc>
        <w:tc>
          <w:tcPr>
            <w:tcW w:w="2551" w:type="dxa"/>
            <w:vAlign w:val="center"/>
          </w:tcPr>
          <w:p w:rsidR="00E92E7A" w:rsidRDefault="00215798">
            <w:r>
              <w:rPr>
                <w:b/>
              </w:rPr>
              <w:t xml:space="preserve"> C. </w:t>
            </w:r>
            <w:r w:rsidRPr="007204A4">
              <w:rPr>
                <w:rFonts w:eastAsia="Aptos" w:cs="Times New Roman"/>
                <w:kern w:val="2"/>
                <w:position w:val="-6"/>
                <w:szCs w:val="24"/>
                <w14:ligatures w14:val="standardContextual"/>
              </w:rPr>
              <w:object w:dxaOrig="560" w:dyaOrig="279">
                <v:shape id="_x0000_i1036" type="#_x0000_t75" style="width:27.6pt;height:14.4pt" o:ole="">
                  <v:imagedata r:id="rId30" o:title=""/>
                </v:shape>
                <o:OLEObject Type="Embed" ProgID="Equation.DSMT4" ShapeID="_x0000_i1036" DrawAspect="Content" ObjectID="_1829463145" r:id="rId31"/>
              </w:object>
            </w:r>
            <w:r w:rsidRPr="007204A4">
              <w:rPr>
                <w:rFonts w:eastAsia="Georgia" w:cs="Times New Roman"/>
                <w:kern w:val="2"/>
                <w:szCs w:val="24"/>
                <w14:ligatures w14:val="standardContextual"/>
              </w:rPr>
              <w:t xml:space="preserve"> hằng số.</w:t>
            </w:r>
          </w:p>
        </w:tc>
        <w:tc>
          <w:tcPr>
            <w:tcW w:w="2551" w:type="dxa"/>
            <w:vAlign w:val="center"/>
          </w:tcPr>
          <w:p w:rsidR="00E92E7A" w:rsidRDefault="00215798">
            <w:r>
              <w:rPr>
                <w:b/>
              </w:rPr>
              <w:t xml:space="preserve"> D. </w:t>
            </w:r>
            <w:r w:rsidRPr="007204A4">
              <w:rPr>
                <w:rFonts w:eastAsia="Aptos" w:cs="Times New Roman"/>
                <w:kern w:val="2"/>
                <w:position w:val="-24"/>
                <w:szCs w:val="24"/>
                <w14:ligatures w14:val="standardContextual"/>
              </w:rPr>
              <w:object w:dxaOrig="460" w:dyaOrig="620">
                <v:shape id="_x0000_i1037" type="#_x0000_t75" style="width:22.8pt;height:31.2pt" o:ole="">
                  <v:imagedata r:id="rId32" o:title=""/>
                </v:shape>
                <o:OLEObject Type="Embed" ProgID="Equation.DSMT4" ShapeID="_x0000_i1037" DrawAspect="Content" ObjectID="_1829463146" r:id="rId33"/>
              </w:object>
            </w:r>
            <w:r w:rsidRPr="007204A4">
              <w:rPr>
                <w:rFonts w:eastAsia="Georgia" w:cs="Times New Roman"/>
                <w:kern w:val="2"/>
                <w:szCs w:val="24"/>
                <w14:ligatures w14:val="standardContextual"/>
              </w:rPr>
              <w:t xml:space="preserve"> hằng số.</w:t>
            </w:r>
          </w:p>
        </w:tc>
      </w:tr>
    </w:tbl>
    <w:p w:rsidR="000975C2" w:rsidRPr="007204A4" w:rsidRDefault="000975C2" w:rsidP="000975C2">
      <w:r>
        <w:rPr>
          <w:b/>
        </w:rPr>
        <w:t xml:space="preserve">Câu 6. </w:t>
      </w:r>
      <w:r w:rsidRPr="007204A4">
        <w:rPr>
          <w:rFonts w:eastAsia="Aptos" w:cs="Times New Roman"/>
          <w:kern w:val="2"/>
          <w:szCs w:val="24"/>
          <w14:ligatures w14:val="standardContextual"/>
        </w:rPr>
        <w:t>Theo định luật Charles, một khối khí lý tưởng xác định có áp suất không đổ</w:t>
      </w:r>
      <w:r w:rsidR="00E93845" w:rsidRPr="007204A4">
        <w:rPr>
          <w:rFonts w:eastAsia="Aptos" w:cs="Times New Roman"/>
          <w:kern w:val="2"/>
          <w:szCs w:val="24"/>
          <w14:ligatures w14:val="standardContextual"/>
        </w:rPr>
        <w:t xml:space="preserve">i thì </w:t>
      </w:r>
      <w:r w:rsidRPr="007204A4">
        <w:rPr>
          <w:rFonts w:eastAsia="Aptos" w:cs="Times New Roman"/>
          <w:kern w:val="2"/>
          <w:szCs w:val="24"/>
          <w14:ligatures w14:val="standardContextual"/>
        </w:rPr>
        <w:t>thể tích</w:t>
      </w:r>
      <w:r w:rsidR="00E93845" w:rsidRPr="007204A4">
        <w:rPr>
          <w:rFonts w:eastAsia="Aptos" w:cs="Times New Roman"/>
          <w:kern w:val="2"/>
          <w:szCs w:val="24"/>
          <w14:ligatures w14:val="standardContextual"/>
        </w:rPr>
        <w:t xml:space="preserve"> của khí</w:t>
      </w:r>
    </w:p>
    <w:p w:rsidR="00D81F1B" w:rsidRDefault="00644EEF" w:rsidP="000975C2">
      <w:r>
        <w:rPr>
          <w:rStyle w:val="TDTNChar"/>
          <w:b/>
        </w:rPr>
        <w:t xml:space="preserve">   A. </w:t>
      </w:r>
      <w:r w:rsidR="000975C2" w:rsidRPr="007204A4">
        <w:rPr>
          <w:rFonts w:eastAsia="Aptos" w:cs="Times New Roman"/>
          <w:kern w:val="2"/>
          <w:szCs w:val="24"/>
          <w14:ligatures w14:val="standardContextual"/>
        </w:rPr>
        <w:t>tỉ lệ thuận với nhiệt độ Celsius của khối khí.</w:t>
      </w:r>
    </w:p>
    <w:p w:rsidR="000975C2" w:rsidRPr="007204A4" w:rsidRDefault="00D81F1B" w:rsidP="000975C2">
      <w:r>
        <w:rPr>
          <w:rStyle w:val="TDTNChar"/>
          <w:b/>
          <w:color w:val="FF0000"/>
        </w:rPr>
        <w:t xml:space="preserve">   B. </w:t>
      </w:r>
      <w:r w:rsidR="000975C2" w:rsidRPr="007204A4">
        <w:rPr>
          <w:rFonts w:eastAsia="Aptos" w:cs="Times New Roman"/>
          <w:kern w:val="2"/>
          <w:szCs w:val="24"/>
          <w14:ligatures w14:val="standardContextual"/>
        </w:rPr>
        <w:t>tỉ lệ thuận với nhiệt độ tuyệt đối của khối khí.</w:t>
      </w:r>
    </w:p>
    <w:p w:rsidR="00D81F1B" w:rsidRDefault="00644EEF" w:rsidP="000975C2">
      <w:r>
        <w:rPr>
          <w:rStyle w:val="TDTNChar"/>
          <w:b/>
        </w:rPr>
        <w:t xml:space="preserve">   C. </w:t>
      </w:r>
      <w:r w:rsidR="000975C2" w:rsidRPr="007204A4">
        <w:rPr>
          <w:rFonts w:eastAsia="Aptos" w:cs="Times New Roman"/>
          <w:kern w:val="2"/>
          <w:szCs w:val="24"/>
          <w14:ligatures w14:val="standardContextual"/>
        </w:rPr>
        <w:t>tỉ lệ nghịch với nhiệt độ Celsius của khối khí.</w:t>
      </w:r>
    </w:p>
    <w:p w:rsidR="000975C2" w:rsidRPr="007204A4" w:rsidRDefault="00D81F1B" w:rsidP="000975C2">
      <w:r>
        <w:rPr>
          <w:rStyle w:val="TDTNChar"/>
          <w:b/>
        </w:rPr>
        <w:t xml:space="preserve">   D. </w:t>
      </w:r>
      <w:r w:rsidR="000975C2" w:rsidRPr="007204A4">
        <w:rPr>
          <w:rFonts w:eastAsia="Aptos" w:cs="Times New Roman"/>
          <w:kern w:val="2"/>
          <w:szCs w:val="24"/>
          <w14:ligatures w14:val="standardContextual"/>
        </w:rPr>
        <w:t>tỉ lệ nghịch với nhiệt độ tuyệt đối của khối khí.</w:t>
      </w:r>
    </w:p>
    <w:p w:rsidR="000F6D84" w:rsidRPr="007204A4" w:rsidRDefault="000F6D84" w:rsidP="000F6D84">
      <w:r>
        <w:rPr>
          <w:b/>
        </w:rPr>
        <w:t xml:space="preserve">Câu 7. </w:t>
      </w:r>
      <w:r w:rsidRPr="007204A4">
        <w:rPr>
          <w:rFonts w:eastAsia="Times New Roman" w:cs="Times New Roman"/>
          <w:szCs w:val="24"/>
          <w:lang w:val="nl-NL"/>
        </w:rPr>
        <w:t>Một lượng khí có thể tích 10</w:t>
      </w:r>
      <w:r w:rsidR="0010510E" w:rsidRPr="007204A4">
        <w:rPr>
          <w:rFonts w:eastAsia="Times New Roman" w:cs="Times New Roman"/>
          <w:szCs w:val="24"/>
          <w:lang w:val="nl-NL"/>
        </w:rPr>
        <w:t xml:space="preserve"> </w:t>
      </w:r>
      <w:r w:rsidRPr="007204A4">
        <w:rPr>
          <w:rFonts w:eastAsia="Times New Roman" w:cs="Times New Roman"/>
          <w:szCs w:val="24"/>
          <w:lang w:val="nl-NL"/>
        </w:rPr>
        <w:t>m</w:t>
      </w:r>
      <w:r w:rsidRPr="007204A4">
        <w:rPr>
          <w:rFonts w:eastAsia="Times New Roman" w:cs="Times New Roman"/>
          <w:szCs w:val="24"/>
          <w:vertAlign w:val="superscript"/>
          <w:lang w:val="nl-NL"/>
        </w:rPr>
        <w:t>3</w:t>
      </w:r>
      <w:r w:rsidRPr="007204A4">
        <w:rPr>
          <w:rFonts w:eastAsia="Times New Roman" w:cs="Times New Roman"/>
          <w:szCs w:val="24"/>
          <w:lang w:val="nl-NL"/>
        </w:rPr>
        <w:t xml:space="preserve"> và áp suất 1</w:t>
      </w:r>
      <w:r w:rsidR="0010510E" w:rsidRPr="007204A4">
        <w:rPr>
          <w:rFonts w:eastAsia="Times New Roman" w:cs="Times New Roman"/>
          <w:szCs w:val="24"/>
          <w:lang w:val="nl-NL"/>
        </w:rPr>
        <w:t xml:space="preserve"> </w:t>
      </w:r>
      <w:r w:rsidRPr="007204A4">
        <w:rPr>
          <w:rFonts w:eastAsia="Times New Roman" w:cs="Times New Roman"/>
          <w:szCs w:val="24"/>
          <w:lang w:val="nl-NL"/>
        </w:rPr>
        <w:t>atm. Người ta nén đẳng nhiệt k</w:t>
      </w:r>
      <w:r w:rsidR="00EF451E" w:rsidRPr="007204A4">
        <w:rPr>
          <w:rFonts w:eastAsia="Times New Roman" w:cs="Times New Roman"/>
          <w:szCs w:val="24"/>
          <w:lang w:val="nl-NL"/>
        </w:rPr>
        <w:t>hí tới áp suất 4</w:t>
      </w:r>
      <w:r w:rsidR="00D223F6" w:rsidRPr="007204A4">
        <w:rPr>
          <w:rFonts w:eastAsia="Times New Roman" w:cs="Times New Roman"/>
          <w:szCs w:val="24"/>
          <w:lang w:val="nl-NL"/>
        </w:rPr>
        <w:t xml:space="preserve"> </w:t>
      </w:r>
      <w:r w:rsidR="00CB6F87" w:rsidRPr="007204A4">
        <w:rPr>
          <w:rFonts w:eastAsia="Times New Roman" w:cs="Times New Roman"/>
          <w:szCs w:val="24"/>
          <w:lang w:val="nl-NL"/>
        </w:rPr>
        <w:t>atm thì t</w:t>
      </w:r>
      <w:r w:rsidRPr="007204A4">
        <w:rPr>
          <w:rFonts w:eastAsia="Times New Roman" w:cs="Times New Roman"/>
          <w:szCs w:val="24"/>
          <w:lang w:val="nl-NL"/>
        </w:rPr>
        <w:t>hể tích của khí nén là</w:t>
      </w:r>
    </w:p>
    <w:tbl>
      <w:tblPr>
        <w:tblW w:w="0" w:type="auto"/>
        <w:tblLook w:val="04A0" w:firstRow="1" w:lastRow="0" w:firstColumn="1" w:lastColumn="0" w:noHBand="0" w:noVBand="1"/>
      </w:tblPr>
      <w:tblGrid>
        <w:gridCol w:w="2544"/>
        <w:gridCol w:w="2544"/>
        <w:gridCol w:w="2545"/>
        <w:gridCol w:w="2545"/>
      </w:tblGrid>
      <w:tr w:rsidR="00E92E7A">
        <w:tc>
          <w:tcPr>
            <w:tcW w:w="2551" w:type="dxa"/>
            <w:vAlign w:val="center"/>
          </w:tcPr>
          <w:p w:rsidR="00E92E7A" w:rsidRDefault="00215798">
            <w:r>
              <w:rPr>
                <w:b/>
              </w:rPr>
              <w:t xml:space="preserve"> A. </w:t>
            </w:r>
            <w:r w:rsidRPr="007204A4">
              <w:rPr>
                <w:rFonts w:eastAsia="Calibri" w:cs="Times New Roman"/>
                <w:szCs w:val="24"/>
                <w:lang w:val="nl-NL"/>
              </w:rPr>
              <w:t>2,86m</w:t>
            </w:r>
            <w:r w:rsidRPr="007204A4">
              <w:rPr>
                <w:rFonts w:eastAsia="Calibri" w:cs="Times New Roman"/>
                <w:szCs w:val="24"/>
                <w:vertAlign w:val="superscript"/>
                <w:lang w:val="nl-NL"/>
              </w:rPr>
              <w:t>3</w:t>
            </w:r>
            <w:r w:rsidRPr="007204A4">
              <w:rPr>
                <w:rFonts w:eastAsia="Calibri" w:cs="Times New Roman"/>
                <w:szCs w:val="24"/>
                <w:lang w:val="nl-NL"/>
              </w:rPr>
              <w:t>.</w:t>
            </w:r>
          </w:p>
        </w:tc>
        <w:tc>
          <w:tcPr>
            <w:tcW w:w="2551" w:type="dxa"/>
            <w:vAlign w:val="center"/>
          </w:tcPr>
          <w:p w:rsidR="00E92E7A" w:rsidRDefault="00215798">
            <w:r>
              <w:rPr>
                <w:b/>
                <w:color w:val="FF0000"/>
              </w:rPr>
              <w:t xml:space="preserve"> B. </w:t>
            </w:r>
            <w:r w:rsidRPr="007204A4">
              <w:rPr>
                <w:rFonts w:eastAsia="Calibri" w:cs="Times New Roman"/>
                <w:szCs w:val="24"/>
                <w:lang w:val="nl-NL"/>
              </w:rPr>
              <w:t>2,5m</w:t>
            </w:r>
            <w:r w:rsidRPr="007204A4">
              <w:rPr>
                <w:rFonts w:eastAsia="Calibri" w:cs="Times New Roman"/>
                <w:szCs w:val="24"/>
                <w:vertAlign w:val="superscript"/>
                <w:lang w:val="nl-NL"/>
              </w:rPr>
              <w:t>3</w:t>
            </w:r>
            <w:r w:rsidRPr="007204A4">
              <w:rPr>
                <w:rFonts w:eastAsia="Calibri" w:cs="Times New Roman"/>
                <w:szCs w:val="24"/>
                <w:lang w:val="nl-NL"/>
              </w:rPr>
              <w:t>.</w:t>
            </w:r>
          </w:p>
        </w:tc>
        <w:tc>
          <w:tcPr>
            <w:tcW w:w="2551" w:type="dxa"/>
            <w:vAlign w:val="center"/>
          </w:tcPr>
          <w:p w:rsidR="00E92E7A" w:rsidRDefault="00215798">
            <w:r>
              <w:rPr>
                <w:b/>
              </w:rPr>
              <w:t xml:space="preserve"> C. </w:t>
            </w:r>
            <w:r w:rsidRPr="007204A4">
              <w:rPr>
                <w:rFonts w:eastAsia="Calibri" w:cs="Times New Roman"/>
                <w:szCs w:val="24"/>
                <w:lang w:val="nl-NL"/>
              </w:rPr>
              <w:t>2,68m</w:t>
            </w:r>
            <w:r w:rsidRPr="007204A4">
              <w:rPr>
                <w:rFonts w:eastAsia="Calibri" w:cs="Times New Roman"/>
                <w:szCs w:val="24"/>
                <w:vertAlign w:val="superscript"/>
                <w:lang w:val="nl-NL"/>
              </w:rPr>
              <w:t>3</w:t>
            </w:r>
            <w:r w:rsidRPr="007204A4">
              <w:rPr>
                <w:rFonts w:eastAsia="Calibri" w:cs="Times New Roman"/>
                <w:szCs w:val="24"/>
                <w:lang w:val="nl-NL"/>
              </w:rPr>
              <w:t>.</w:t>
            </w:r>
          </w:p>
        </w:tc>
        <w:tc>
          <w:tcPr>
            <w:tcW w:w="2551" w:type="dxa"/>
            <w:vAlign w:val="center"/>
          </w:tcPr>
          <w:p w:rsidR="00E92E7A" w:rsidRDefault="00215798">
            <w:r>
              <w:rPr>
                <w:b/>
              </w:rPr>
              <w:t xml:space="preserve"> D. </w:t>
            </w:r>
            <w:r w:rsidRPr="007204A4">
              <w:rPr>
                <w:rFonts w:eastAsia="Calibri" w:cs="Times New Roman"/>
                <w:szCs w:val="24"/>
                <w:lang w:val="nl-NL"/>
              </w:rPr>
              <w:t>0,35m</w:t>
            </w:r>
            <w:r w:rsidRPr="007204A4">
              <w:rPr>
                <w:rFonts w:eastAsia="Calibri" w:cs="Times New Roman"/>
                <w:szCs w:val="24"/>
                <w:vertAlign w:val="superscript"/>
                <w:lang w:val="nl-NL"/>
              </w:rPr>
              <w:t>3</w:t>
            </w:r>
            <w:r w:rsidRPr="007204A4">
              <w:rPr>
                <w:rFonts w:eastAsia="Calibri" w:cs="Times New Roman"/>
                <w:szCs w:val="24"/>
                <w:lang w:val="nl-NL"/>
              </w:rPr>
              <w:t>.</w:t>
            </w:r>
          </w:p>
        </w:tc>
      </w:tr>
    </w:tbl>
    <w:p w:rsidR="00556EFA" w:rsidRPr="007204A4" w:rsidRDefault="00556EFA" w:rsidP="00556EFA">
      <w:r>
        <w:rPr>
          <w:b/>
        </w:rPr>
        <w:t xml:space="preserve">Câu 8. </w:t>
      </w:r>
      <w:r w:rsidRPr="007204A4">
        <w:rPr>
          <w:rFonts w:eastAsia="Calibri" w:cs="Times New Roman"/>
          <w:kern w:val="2"/>
          <w:szCs w:val="24"/>
          <w14:ligatures w14:val="standardContextual"/>
        </w:rPr>
        <w:t xml:space="preserve">Một khối khí lí tưởng có thể tích 10 lít ở </w:t>
      </w:r>
      <m:oMath>
        <m:r>
          <w:rPr>
            <w:rFonts w:ascii="Cambria Math" w:eastAsia="Calibri" w:hAnsi="Cambria Math" w:cs="Times New Roman"/>
            <w:kern w:val="2"/>
            <w:szCs w:val="24"/>
            <w14:ligatures w14:val="standardContextual"/>
          </w:rPr>
          <m:t>27℃</m:t>
        </m:r>
      </m:oMath>
      <w:r w:rsidRPr="007204A4">
        <w:rPr>
          <w:rFonts w:eastAsia="Calibri" w:cs="Times New Roman"/>
          <w:bCs/>
          <w:kern w:val="2"/>
          <w:szCs w:val="24"/>
          <w14:ligatures w14:val="standardContextual"/>
        </w:rPr>
        <w:t>.</w:t>
      </w:r>
      <w:r w:rsidRPr="007204A4">
        <w:rPr>
          <w:rFonts w:eastAsia="Calibri" w:cs="Times New Roman"/>
          <w:kern w:val="2"/>
          <w:szCs w:val="24"/>
          <w14:ligatures w14:val="standardContextual"/>
        </w:rPr>
        <w:t xml:space="preserve"> Giữ cho áp suất của khối khí không thay đổi, phải tăng nhiệt độ của khối khí lên đến bao nhiêu độ để thể tích của nó là 12 lít?</w:t>
      </w:r>
    </w:p>
    <w:tbl>
      <w:tblPr>
        <w:tblW w:w="0" w:type="auto"/>
        <w:tblLook w:val="04A0" w:firstRow="1" w:lastRow="0" w:firstColumn="1" w:lastColumn="0" w:noHBand="0" w:noVBand="1"/>
      </w:tblPr>
      <w:tblGrid>
        <w:gridCol w:w="2544"/>
        <w:gridCol w:w="2545"/>
        <w:gridCol w:w="2545"/>
        <w:gridCol w:w="2544"/>
      </w:tblGrid>
      <w:tr w:rsidR="00E92E7A">
        <w:tc>
          <w:tcPr>
            <w:tcW w:w="2551" w:type="dxa"/>
            <w:vAlign w:val="center"/>
          </w:tcPr>
          <w:p w:rsidR="00E92E7A" w:rsidRDefault="00215798">
            <w:r>
              <w:rPr>
                <w:b/>
                <w:color w:val="FF0000"/>
              </w:rPr>
              <w:t xml:space="preserve"> A. </w:t>
            </w:r>
            <m:oMath>
              <m:r>
                <w:rPr>
                  <w:rFonts w:ascii="Cambria Math" w:eastAsia="Calibri" w:hAnsi="Cambria Math" w:cs="Times New Roman"/>
                  <w:kern w:val="2"/>
                  <w:szCs w:val="24"/>
                  <w14:ligatures w14:val="standardContextual"/>
                </w:rPr>
                <m:t>87℃.</m:t>
              </m:r>
            </m:oMath>
          </w:p>
        </w:tc>
        <w:tc>
          <w:tcPr>
            <w:tcW w:w="2551" w:type="dxa"/>
            <w:vAlign w:val="center"/>
          </w:tcPr>
          <w:p w:rsidR="00E92E7A" w:rsidRDefault="00215798">
            <w:r>
              <w:rPr>
                <w:b/>
              </w:rPr>
              <w:t xml:space="preserve"> B. </w:t>
            </w:r>
            <m:oMath>
              <m:r>
                <w:rPr>
                  <w:rFonts w:ascii="Cambria Math" w:eastAsia="Calibri" w:hAnsi="Cambria Math" w:cs="Times New Roman"/>
                  <w:kern w:val="2"/>
                  <w:szCs w:val="24"/>
                  <w14:ligatures w14:val="standardContextual"/>
                </w:rPr>
                <m:t>360℃</m:t>
              </m:r>
              <m:r>
                <w:rPr>
                  <w:rFonts w:ascii="Cambria Math" w:eastAsia="Times New Roman" w:hAnsi="Cambria Math" w:cs="Times New Roman"/>
                  <w:kern w:val="2"/>
                  <w:szCs w:val="24"/>
                  <w14:ligatures w14:val="standardContextual"/>
                </w:rPr>
                <m:t>.</m:t>
              </m:r>
            </m:oMath>
          </w:p>
        </w:tc>
        <w:tc>
          <w:tcPr>
            <w:tcW w:w="2551" w:type="dxa"/>
            <w:vAlign w:val="center"/>
          </w:tcPr>
          <w:p w:rsidR="00E92E7A" w:rsidRDefault="00215798">
            <w:r>
              <w:rPr>
                <w:b/>
              </w:rPr>
              <w:t xml:space="preserve"> C. </w:t>
            </w:r>
            <m:oMath>
              <m:r>
                <w:rPr>
                  <w:rFonts w:ascii="Cambria Math" w:eastAsia="Calibri" w:hAnsi="Cambria Math" w:cs="Times New Roman"/>
                  <w:kern w:val="2"/>
                  <w:szCs w:val="24"/>
                  <w14:ligatures w14:val="standardContextual"/>
                </w:rPr>
                <m:t>300℃</m:t>
              </m:r>
              <m:r>
                <w:rPr>
                  <w:rFonts w:ascii="Cambria Math" w:eastAsia="Times New Roman" w:hAnsi="Cambria Math" w:cs="Times New Roman"/>
                  <w:kern w:val="2"/>
                  <w:szCs w:val="24"/>
                  <w14:ligatures w14:val="standardContextual"/>
                </w:rPr>
                <m:t>.</m:t>
              </m:r>
            </m:oMath>
          </w:p>
        </w:tc>
        <w:tc>
          <w:tcPr>
            <w:tcW w:w="2551" w:type="dxa"/>
            <w:vAlign w:val="center"/>
          </w:tcPr>
          <w:p w:rsidR="00E92E7A" w:rsidRDefault="00215798">
            <w:r>
              <w:rPr>
                <w:b/>
              </w:rPr>
              <w:t xml:space="preserve"> D. </w:t>
            </w:r>
            <m:oMath>
              <m:r>
                <w:rPr>
                  <w:rFonts w:ascii="Cambria Math" w:eastAsia="Calibri" w:hAnsi="Cambria Math" w:cs="Times New Roman"/>
                  <w:kern w:val="2"/>
                  <w:szCs w:val="24"/>
                  <w14:ligatures w14:val="standardContextual"/>
                </w:rPr>
                <m:t>60℃.</m:t>
              </m:r>
            </m:oMath>
          </w:p>
        </w:tc>
      </w:tr>
    </w:tbl>
    <w:p w:rsidR="00DE329D" w:rsidRPr="007204A4" w:rsidRDefault="00DE329D" w:rsidP="00311872">
      <w:r>
        <w:rPr>
          <w:b/>
        </w:rPr>
        <w:t xml:space="preserve">Câu 9. </w:t>
      </w:r>
      <w:r w:rsidRPr="007204A4">
        <w:rPr>
          <w:rFonts w:eastAsia="Times New Roman" w:cs="Times New Roman"/>
          <w:szCs w:val="24"/>
          <w:lang w:val="pt-BR"/>
        </w:rPr>
        <w:t>Một cái bơm chứa 100</w:t>
      </w:r>
      <w:r w:rsidR="00311872" w:rsidRPr="007204A4">
        <w:rPr>
          <w:rFonts w:eastAsia="Times New Roman" w:cs="Times New Roman"/>
          <w:szCs w:val="24"/>
          <w:lang w:val="pt-BR"/>
        </w:rPr>
        <w:t xml:space="preserve"> </w:t>
      </w:r>
      <w:r w:rsidRPr="007204A4">
        <w:rPr>
          <w:rFonts w:eastAsia="Times New Roman" w:cs="Times New Roman"/>
          <w:szCs w:val="24"/>
          <w:lang w:val="pt-BR"/>
        </w:rPr>
        <w:t>cm</w:t>
      </w:r>
      <w:r w:rsidRPr="007204A4">
        <w:rPr>
          <w:rFonts w:eastAsia="Times New Roman" w:cs="Times New Roman"/>
          <w:szCs w:val="24"/>
          <w:vertAlign w:val="superscript"/>
          <w:lang w:val="pt-BR"/>
        </w:rPr>
        <w:t>3</w:t>
      </w:r>
      <w:r w:rsidRPr="007204A4">
        <w:rPr>
          <w:rFonts w:eastAsia="Times New Roman" w:cs="Times New Roman"/>
          <w:szCs w:val="24"/>
          <w:lang w:val="pt-BR"/>
        </w:rPr>
        <w:t xml:space="preserve"> không khí ở nhiệt độ 27</w:t>
      </w:r>
      <w:r w:rsidRPr="007204A4">
        <w:rPr>
          <w:rFonts w:eastAsia="Times New Roman" w:cs="Times New Roman"/>
          <w:szCs w:val="24"/>
          <w:vertAlign w:val="superscript"/>
          <w:lang w:val="pt-BR"/>
        </w:rPr>
        <w:t>0</w:t>
      </w:r>
      <w:r w:rsidRPr="007204A4">
        <w:rPr>
          <w:rFonts w:eastAsia="Times New Roman" w:cs="Times New Roman"/>
          <w:szCs w:val="24"/>
          <w:lang w:val="pt-BR"/>
        </w:rPr>
        <w:t>C và áp suất 10</w:t>
      </w:r>
      <w:r w:rsidRPr="007204A4">
        <w:rPr>
          <w:rFonts w:eastAsia="Times New Roman" w:cs="Times New Roman"/>
          <w:szCs w:val="24"/>
          <w:vertAlign w:val="superscript"/>
          <w:lang w:val="pt-BR"/>
        </w:rPr>
        <w:t>5</w:t>
      </w:r>
      <w:r w:rsidRPr="007204A4">
        <w:rPr>
          <w:rFonts w:eastAsia="Times New Roman" w:cs="Times New Roman"/>
          <w:szCs w:val="24"/>
          <w:lang w:val="pt-BR"/>
        </w:rPr>
        <w:t xml:space="preserve"> Pa. Khi không khí bị nén xuống còn 20</w:t>
      </w:r>
      <w:r w:rsidR="00311872" w:rsidRPr="007204A4">
        <w:rPr>
          <w:rFonts w:eastAsia="Times New Roman" w:cs="Times New Roman"/>
          <w:szCs w:val="24"/>
          <w:lang w:val="pt-BR"/>
        </w:rPr>
        <w:t xml:space="preserve"> </w:t>
      </w:r>
      <w:r w:rsidRPr="007204A4">
        <w:rPr>
          <w:rFonts w:eastAsia="Times New Roman" w:cs="Times New Roman"/>
          <w:szCs w:val="24"/>
          <w:lang w:val="pt-BR"/>
        </w:rPr>
        <w:t>cm</w:t>
      </w:r>
      <w:r w:rsidRPr="007204A4">
        <w:rPr>
          <w:rFonts w:eastAsia="Times New Roman" w:cs="Times New Roman"/>
          <w:szCs w:val="24"/>
          <w:vertAlign w:val="superscript"/>
          <w:lang w:val="pt-BR"/>
        </w:rPr>
        <w:t>3</w:t>
      </w:r>
      <w:r w:rsidRPr="007204A4">
        <w:rPr>
          <w:rFonts w:eastAsia="Times New Roman" w:cs="Times New Roman"/>
          <w:szCs w:val="24"/>
          <w:lang w:val="pt-BR"/>
        </w:rPr>
        <w:t xml:space="preserve"> và nhiệt độ tăng lên tới 327</w:t>
      </w:r>
      <w:r w:rsidRPr="007204A4">
        <w:rPr>
          <w:rFonts w:eastAsia="Times New Roman" w:cs="Times New Roman"/>
          <w:szCs w:val="24"/>
          <w:vertAlign w:val="superscript"/>
          <w:lang w:val="pt-BR"/>
        </w:rPr>
        <w:t>0</w:t>
      </w:r>
      <w:r w:rsidRPr="007204A4">
        <w:rPr>
          <w:rFonts w:eastAsia="Times New Roman" w:cs="Times New Roman"/>
          <w:szCs w:val="24"/>
          <w:lang w:val="pt-BR"/>
        </w:rPr>
        <w:t xml:space="preserve"> C thì áp suất của không khí trong bơm là</w:t>
      </w:r>
    </w:p>
    <w:tbl>
      <w:tblPr>
        <w:tblW w:w="0" w:type="auto"/>
        <w:tblLook w:val="04A0" w:firstRow="1" w:lastRow="0" w:firstColumn="1" w:lastColumn="0" w:noHBand="0" w:noVBand="1"/>
      </w:tblPr>
      <w:tblGrid>
        <w:gridCol w:w="2545"/>
        <w:gridCol w:w="2544"/>
        <w:gridCol w:w="2544"/>
        <w:gridCol w:w="2545"/>
      </w:tblGrid>
      <w:tr w:rsidR="00E92E7A">
        <w:tc>
          <w:tcPr>
            <w:tcW w:w="2551" w:type="dxa"/>
            <w:vAlign w:val="center"/>
          </w:tcPr>
          <w:p w:rsidR="00E92E7A" w:rsidRDefault="00215798">
            <w:r>
              <w:rPr>
                <w:b/>
              </w:rPr>
              <w:t xml:space="preserve"> A. </w:t>
            </w:r>
            <w:r w:rsidRPr="007204A4">
              <w:rPr>
                <w:rFonts w:eastAsia="Times New Roman" w:cs="Times New Roman"/>
                <w:position w:val="-6"/>
                <w:szCs w:val="24"/>
              </w:rPr>
              <w:object w:dxaOrig="859" w:dyaOrig="320">
                <v:shape id="_x0000_i1038" type="#_x0000_t75" style="width:42.6pt;height:16.2pt" o:ole="">
                  <v:imagedata r:id="rId34" o:title=""/>
                </v:shape>
                <o:OLEObject Type="Embed" ProgID="Equation.DSMT4" ShapeID="_x0000_i1038" DrawAspect="Content" ObjectID="_1829463147" r:id="rId35"/>
              </w:object>
            </w:r>
            <w:r w:rsidRPr="007204A4">
              <w:rPr>
                <w:rFonts w:eastAsia="Times New Roman" w:cs="Times New Roman"/>
                <w:szCs w:val="24"/>
                <w:lang w:val="pt-BR"/>
              </w:rPr>
              <w:t>.</w:t>
            </w:r>
          </w:p>
        </w:tc>
        <w:tc>
          <w:tcPr>
            <w:tcW w:w="2551" w:type="dxa"/>
            <w:vAlign w:val="center"/>
          </w:tcPr>
          <w:p w:rsidR="00E92E7A" w:rsidRDefault="00215798">
            <w:r>
              <w:rPr>
                <w:b/>
              </w:rPr>
              <w:t xml:space="preserve"> B. </w:t>
            </w:r>
            <w:r w:rsidRPr="007204A4">
              <w:rPr>
                <w:rFonts w:eastAsia="Times New Roman" w:cs="Times New Roman"/>
                <w:position w:val="-6"/>
                <w:szCs w:val="24"/>
              </w:rPr>
              <w:object w:dxaOrig="859" w:dyaOrig="320">
                <v:shape id="_x0000_i1039" type="#_x0000_t75" style="width:42.6pt;height:16.2pt" o:ole="">
                  <v:imagedata r:id="rId36" o:title=""/>
                </v:shape>
                <o:OLEObject Type="Embed" ProgID="Equation.DSMT4" ShapeID="_x0000_i1039" DrawAspect="Content" ObjectID="_1829463148" r:id="rId37"/>
              </w:object>
            </w:r>
            <w:r w:rsidRPr="007204A4">
              <w:rPr>
                <w:rFonts w:eastAsia="Times New Roman" w:cs="Times New Roman"/>
                <w:szCs w:val="24"/>
                <w:lang w:val="pt-BR"/>
              </w:rPr>
              <w:t>.</w:t>
            </w:r>
          </w:p>
        </w:tc>
        <w:tc>
          <w:tcPr>
            <w:tcW w:w="2551" w:type="dxa"/>
            <w:vAlign w:val="center"/>
          </w:tcPr>
          <w:p w:rsidR="00E92E7A" w:rsidRDefault="00215798">
            <w:r>
              <w:rPr>
                <w:b/>
              </w:rPr>
              <w:t xml:space="preserve"> C. </w:t>
            </w:r>
            <w:r w:rsidRPr="007204A4">
              <w:rPr>
                <w:rFonts w:eastAsia="Times New Roman" w:cs="Times New Roman"/>
                <w:position w:val="-6"/>
                <w:szCs w:val="24"/>
              </w:rPr>
              <w:object w:dxaOrig="859" w:dyaOrig="320">
                <v:shape id="_x0000_i1040" type="#_x0000_t75" style="width:42.6pt;height:16.2pt" o:ole="">
                  <v:imagedata r:id="rId38" o:title=""/>
                </v:shape>
                <o:OLEObject Type="Embed" ProgID="Equation.DSMT4" ShapeID="_x0000_i1040" DrawAspect="Content" ObjectID="_1829463149" r:id="rId39"/>
              </w:object>
            </w:r>
            <w:r w:rsidRPr="007204A4">
              <w:rPr>
                <w:rFonts w:eastAsia="Times New Roman" w:cs="Times New Roman"/>
                <w:szCs w:val="24"/>
                <w:lang w:val="pt-BR"/>
              </w:rPr>
              <w:t>.</w:t>
            </w:r>
          </w:p>
        </w:tc>
        <w:tc>
          <w:tcPr>
            <w:tcW w:w="2551" w:type="dxa"/>
            <w:vAlign w:val="center"/>
          </w:tcPr>
          <w:p w:rsidR="00E92E7A" w:rsidRDefault="00215798">
            <w:r>
              <w:rPr>
                <w:b/>
                <w:color w:val="FF0000"/>
              </w:rPr>
              <w:t xml:space="preserve"> D. </w:t>
            </w:r>
            <w:r w:rsidRPr="007204A4">
              <w:rPr>
                <w:rFonts w:eastAsia="Times New Roman" w:cs="Times New Roman"/>
                <w:position w:val="-6"/>
                <w:szCs w:val="24"/>
              </w:rPr>
              <w:object w:dxaOrig="960" w:dyaOrig="320">
                <v:shape id="_x0000_i1041" type="#_x0000_t75" style="width:48pt;height:16.2pt" o:ole="">
                  <v:imagedata r:id="rId40" o:title=""/>
                </v:shape>
                <o:OLEObject Type="Embed" ProgID="Equation.DSMT4" ShapeID="_x0000_i1041" DrawAspect="Content" ObjectID="_1829463150" r:id="rId41"/>
              </w:object>
            </w:r>
          </w:p>
        </w:tc>
      </w:tr>
    </w:tbl>
    <w:p w:rsidR="002B503A" w:rsidRPr="007204A4" w:rsidRDefault="002B503A" w:rsidP="002B503A">
      <w:r>
        <w:rPr>
          <w:b/>
        </w:rPr>
        <w:t xml:space="preserve">Câu 10. </w:t>
      </w:r>
      <w:r w:rsidRPr="007204A4">
        <w:rPr>
          <w:rFonts w:eastAsia="Calibri" w:cs="Times New Roman"/>
          <w:kern w:val="2"/>
          <w:szCs w:val="24"/>
          <w:lang w:val="sv-SE"/>
          <w14:ligatures w14:val="standardContextual"/>
        </w:rPr>
        <w:t xml:space="preserve">Xét một khối khí xác định có áp suất p, thể tích V, số phân tử khí là N, khối lượng một phân tử khí là m, giá trị trung bình của bình phương tốc độ phân tử khí </w:t>
      </w:r>
      <m:oMath>
        <m:acc>
          <m:accPr>
            <m:chr m:val="̅"/>
            <m:ctrlPr>
              <w:rPr>
                <w:rFonts w:ascii="Cambria Math" w:eastAsia="Calibri" w:hAnsi="Cambria Math" w:cs="Times New Roman"/>
                <w:kern w:val="2"/>
                <w:szCs w:val="24"/>
                <w:lang w:val="sv-SE"/>
                <w14:ligatures w14:val="standardContextual"/>
              </w:rPr>
            </m:ctrlPr>
          </m:accPr>
          <m:e>
            <m:sSup>
              <m:sSupPr>
                <m:ctrlPr>
                  <w:rPr>
                    <w:rFonts w:ascii="Cambria Math" w:eastAsia="Calibri" w:hAnsi="Cambria Math" w:cs="Times New Roman"/>
                    <w:kern w:val="2"/>
                    <w:szCs w:val="24"/>
                    <w:lang w:val="sv-SE"/>
                    <w14:ligatures w14:val="standardContextual"/>
                  </w:rPr>
                </m:ctrlPr>
              </m:sSupPr>
              <m:e>
                <m:r>
                  <m:rPr>
                    <m:sty m:val="p"/>
                  </m:rPr>
                  <w:rPr>
                    <w:rFonts w:ascii="Cambria Math" w:eastAsia="Calibri" w:hAnsi="Cambria Math" w:cs="Times New Roman"/>
                    <w:kern w:val="2"/>
                    <w:szCs w:val="24"/>
                    <w:lang w:val="sv-SE"/>
                    <w14:ligatures w14:val="standardContextual"/>
                  </w:rPr>
                  <m:t>v</m:t>
                </m:r>
              </m:e>
              <m:sup>
                <m:r>
                  <m:rPr>
                    <m:sty m:val="p"/>
                  </m:rPr>
                  <w:rPr>
                    <w:rFonts w:ascii="Cambria Math" w:eastAsia="Calibri" w:hAnsi="Cambria Math" w:cs="Times New Roman"/>
                    <w:kern w:val="2"/>
                    <w:szCs w:val="24"/>
                    <w:lang w:val="sv-SE"/>
                    <w14:ligatures w14:val="standardContextual"/>
                  </w:rPr>
                  <m:t>2</m:t>
                </m:r>
              </m:sup>
            </m:sSup>
          </m:e>
        </m:acc>
      </m:oMath>
      <w:r w:rsidR="0066281B" w:rsidRPr="007204A4">
        <w:rPr>
          <w:rFonts w:eastAsia="Calibri" w:cs="Times New Roman"/>
          <w:kern w:val="2"/>
          <w:szCs w:val="24"/>
          <w:lang w:val="sv-SE"/>
          <w14:ligatures w14:val="standardContextual"/>
        </w:rPr>
        <w:t>.</w:t>
      </w:r>
      <w:r w:rsidRPr="007204A4">
        <w:rPr>
          <w:rFonts w:eastAsia="Calibri" w:cs="Times New Roman"/>
          <w:kern w:val="2"/>
          <w:szCs w:val="24"/>
          <w:lang w:val="sv-SE"/>
          <w14:ligatures w14:val="standardContextual"/>
        </w:rPr>
        <w:t xml:space="preserve"> Áp suất của khí được xác định bởi biểu thức</w:t>
      </w:r>
    </w:p>
    <w:tbl>
      <w:tblPr>
        <w:tblW w:w="0" w:type="auto"/>
        <w:tblLook w:val="04A0" w:firstRow="1" w:lastRow="0" w:firstColumn="1" w:lastColumn="0" w:noHBand="0" w:noVBand="1"/>
      </w:tblPr>
      <w:tblGrid>
        <w:gridCol w:w="2544"/>
        <w:gridCol w:w="2545"/>
        <w:gridCol w:w="2544"/>
        <w:gridCol w:w="2545"/>
      </w:tblGrid>
      <w:tr w:rsidR="00E92E7A">
        <w:tc>
          <w:tcPr>
            <w:tcW w:w="2551" w:type="dxa"/>
            <w:vAlign w:val="center"/>
          </w:tcPr>
          <w:p w:rsidR="00E92E7A" w:rsidRDefault="00215798">
            <w:r>
              <w:rPr>
                <w:b/>
              </w:rPr>
              <w:t xml:space="preserve"> A. </w:t>
            </w:r>
            <m:oMath>
              <m:r>
                <m:rPr>
                  <m:sty m:val="p"/>
                </m:rPr>
                <w:rPr>
                  <w:rFonts w:ascii="Cambria Math" w:eastAsia="Calibri" w:hAnsi="Cambria Math" w:cs="Times New Roman"/>
                  <w:kern w:val="2"/>
                  <w:szCs w:val="24"/>
                  <w:lang w:val="sv-SE"/>
                  <w14:ligatures w14:val="standardContextual"/>
                </w:rPr>
                <m:t>p=</m:t>
              </m:r>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1</m:t>
                  </m:r>
                </m:num>
                <m:den>
                  <m:r>
                    <m:rPr>
                      <m:sty m:val="p"/>
                    </m:rPr>
                    <w:rPr>
                      <w:rFonts w:ascii="Cambria Math" w:eastAsia="Calibri" w:hAnsi="Cambria Math" w:cs="Times New Roman"/>
                      <w:kern w:val="2"/>
                      <w:szCs w:val="24"/>
                      <w:lang w:val="sv-SE"/>
                      <w14:ligatures w14:val="standardContextual"/>
                    </w:rPr>
                    <m:t>3</m:t>
                  </m:r>
                </m:den>
              </m:f>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m</m:t>
                  </m:r>
                  <m:acc>
                    <m:accPr>
                      <m:chr m:val="̅"/>
                      <m:ctrlPr>
                        <w:rPr>
                          <w:rFonts w:ascii="Cambria Math" w:eastAsia="Calibri" w:hAnsi="Cambria Math" w:cs="Times New Roman"/>
                          <w:kern w:val="2"/>
                          <w:szCs w:val="24"/>
                          <w:lang w:val="sv-SE"/>
                          <w14:ligatures w14:val="standardContextual"/>
                        </w:rPr>
                      </m:ctrlPr>
                    </m:accPr>
                    <m:e>
                      <m:sSup>
                        <m:sSupPr>
                          <m:ctrlPr>
                            <w:rPr>
                              <w:rFonts w:ascii="Cambria Math" w:eastAsia="Calibri" w:hAnsi="Cambria Math" w:cs="Times New Roman"/>
                              <w:kern w:val="2"/>
                              <w:szCs w:val="24"/>
                              <w:lang w:val="sv-SE"/>
                              <w14:ligatures w14:val="standardContextual"/>
                            </w:rPr>
                          </m:ctrlPr>
                        </m:sSupPr>
                        <m:e>
                          <m:r>
                            <m:rPr>
                              <m:sty m:val="p"/>
                            </m:rPr>
                            <w:rPr>
                              <w:rFonts w:ascii="Cambria Math" w:eastAsia="Calibri" w:hAnsi="Cambria Math" w:cs="Times New Roman"/>
                              <w:kern w:val="2"/>
                              <w:szCs w:val="24"/>
                              <w:lang w:val="sv-SE"/>
                              <w14:ligatures w14:val="standardContextual"/>
                            </w:rPr>
                            <m:t>v</m:t>
                          </m:r>
                        </m:e>
                        <m:sup>
                          <m:r>
                            <m:rPr>
                              <m:sty m:val="p"/>
                            </m:rPr>
                            <w:rPr>
                              <w:rFonts w:ascii="Cambria Math" w:eastAsia="Calibri" w:hAnsi="Cambria Math" w:cs="Times New Roman"/>
                              <w:kern w:val="2"/>
                              <w:szCs w:val="24"/>
                              <w:lang w:val="sv-SE"/>
                              <w14:ligatures w14:val="standardContextual"/>
                            </w:rPr>
                            <m:t>2</m:t>
                          </m:r>
                        </m:sup>
                      </m:sSup>
                    </m:e>
                  </m:acc>
                </m:num>
                <m:den>
                  <m:r>
                    <m:rPr>
                      <m:sty m:val="p"/>
                    </m:rPr>
                    <w:rPr>
                      <w:rFonts w:ascii="Cambria Math" w:eastAsia="Calibri" w:hAnsi="Cambria Math" w:cs="Times New Roman"/>
                      <w:kern w:val="2"/>
                      <w:szCs w:val="24"/>
                      <w:lang w:val="sv-SE"/>
                      <w14:ligatures w14:val="standardContextual"/>
                    </w:rPr>
                    <m:t>V</m:t>
                  </m:r>
                </m:den>
              </m:f>
              <m:r>
                <m:rPr>
                  <m:sty m:val="p"/>
                </m:rPr>
                <w:rPr>
                  <w:rFonts w:ascii="Cambria Math" w:eastAsia="Calibri" w:hAnsi="Cambria Math" w:cs="Times New Roman"/>
                  <w:kern w:val="2"/>
                  <w:szCs w:val="24"/>
                  <w:lang w:val="sv-SE"/>
                  <w14:ligatures w14:val="standardContextual"/>
                </w:rPr>
                <m:t>.</m:t>
              </m:r>
            </m:oMath>
          </w:p>
        </w:tc>
        <w:tc>
          <w:tcPr>
            <w:tcW w:w="2551" w:type="dxa"/>
            <w:vAlign w:val="center"/>
          </w:tcPr>
          <w:p w:rsidR="00E92E7A" w:rsidRDefault="00215798">
            <w:r>
              <w:rPr>
                <w:b/>
              </w:rPr>
              <w:t xml:space="preserve"> B. </w:t>
            </w:r>
            <m:oMath>
              <m:r>
                <m:rPr>
                  <m:sty m:val="p"/>
                </m:rPr>
                <w:rPr>
                  <w:rFonts w:ascii="Cambria Math" w:eastAsia="Calibri" w:hAnsi="Cambria Math" w:cs="Times New Roman"/>
                  <w:kern w:val="2"/>
                  <w:szCs w:val="24"/>
                  <w:lang w:val="sv-SE"/>
                  <w14:ligatures w14:val="standardContextual"/>
                </w:rPr>
                <m:t>p=</m:t>
              </m:r>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1</m:t>
                  </m:r>
                </m:num>
                <m:den>
                  <m:r>
                    <m:rPr>
                      <m:sty m:val="p"/>
                    </m:rPr>
                    <w:rPr>
                      <w:rFonts w:ascii="Cambria Math" w:eastAsia="Calibri" w:hAnsi="Cambria Math" w:cs="Times New Roman"/>
                      <w:kern w:val="2"/>
                      <w:szCs w:val="24"/>
                      <w:lang w:val="sv-SE"/>
                      <w14:ligatures w14:val="standardContextual"/>
                    </w:rPr>
                    <m:t>3</m:t>
                  </m:r>
                </m:den>
              </m:f>
              <m:r>
                <m:rPr>
                  <m:sty m:val="p"/>
                </m:rPr>
                <w:rPr>
                  <w:rFonts w:ascii="Cambria Math" w:eastAsia="Calibri" w:hAnsi="Cambria Math" w:cs="Times New Roman"/>
                  <w:kern w:val="2"/>
                  <w:szCs w:val="24"/>
                  <w:lang w:val="sv-SE"/>
                  <w14:ligatures w14:val="standardContextual"/>
                </w:rPr>
                <m:t>NVm</m:t>
              </m:r>
              <m:acc>
                <m:accPr>
                  <m:chr m:val="̅"/>
                  <m:ctrlPr>
                    <w:rPr>
                      <w:rFonts w:ascii="Cambria Math" w:eastAsia="Calibri" w:hAnsi="Cambria Math" w:cs="Times New Roman"/>
                      <w:kern w:val="2"/>
                      <w:szCs w:val="24"/>
                      <w:lang w:val="sv-SE"/>
                      <w14:ligatures w14:val="standardContextual"/>
                    </w:rPr>
                  </m:ctrlPr>
                </m:accPr>
                <m:e>
                  <m:sSup>
                    <m:sSupPr>
                      <m:ctrlPr>
                        <w:rPr>
                          <w:rFonts w:ascii="Cambria Math" w:eastAsia="Calibri" w:hAnsi="Cambria Math" w:cs="Times New Roman"/>
                          <w:kern w:val="2"/>
                          <w:szCs w:val="24"/>
                          <w:lang w:val="sv-SE"/>
                          <w14:ligatures w14:val="standardContextual"/>
                        </w:rPr>
                      </m:ctrlPr>
                    </m:sSupPr>
                    <m:e>
                      <m:r>
                        <m:rPr>
                          <m:sty m:val="p"/>
                        </m:rPr>
                        <w:rPr>
                          <w:rFonts w:ascii="Cambria Math" w:eastAsia="Calibri" w:hAnsi="Cambria Math" w:cs="Times New Roman"/>
                          <w:kern w:val="2"/>
                          <w:szCs w:val="24"/>
                          <w:lang w:val="sv-SE"/>
                          <w14:ligatures w14:val="standardContextual"/>
                        </w:rPr>
                        <m:t>v</m:t>
                      </m:r>
                    </m:e>
                    <m:sup>
                      <m:r>
                        <m:rPr>
                          <m:sty m:val="p"/>
                        </m:rPr>
                        <w:rPr>
                          <w:rFonts w:ascii="Cambria Math" w:eastAsia="Calibri" w:hAnsi="Cambria Math" w:cs="Times New Roman"/>
                          <w:kern w:val="2"/>
                          <w:szCs w:val="24"/>
                          <w:lang w:val="sv-SE"/>
                          <w14:ligatures w14:val="standardContextual"/>
                        </w:rPr>
                        <m:t>2</m:t>
                      </m:r>
                    </m:sup>
                  </m:sSup>
                </m:e>
              </m:acc>
              <m:r>
                <m:rPr>
                  <m:sty m:val="p"/>
                </m:rPr>
                <w:rPr>
                  <w:rFonts w:ascii="Cambria Math" w:eastAsia="Calibri" w:hAnsi="Cambria Math" w:cs="Times New Roman"/>
                  <w:kern w:val="2"/>
                  <w:szCs w:val="24"/>
                  <w:lang w:val="sv-SE"/>
                  <w14:ligatures w14:val="standardContextual"/>
                </w:rPr>
                <m:t>.</m:t>
              </m:r>
            </m:oMath>
          </w:p>
        </w:tc>
        <w:tc>
          <w:tcPr>
            <w:tcW w:w="2551" w:type="dxa"/>
            <w:vAlign w:val="center"/>
          </w:tcPr>
          <w:p w:rsidR="00E92E7A" w:rsidRDefault="00215798">
            <w:r>
              <w:rPr>
                <w:b/>
                <w:color w:val="FF0000"/>
              </w:rPr>
              <w:t xml:space="preserve"> C. </w:t>
            </w:r>
            <m:oMath>
              <m:r>
                <m:rPr>
                  <m:sty m:val="p"/>
                </m:rPr>
                <w:rPr>
                  <w:rFonts w:ascii="Cambria Math" w:eastAsia="Calibri" w:hAnsi="Cambria Math" w:cs="Times New Roman"/>
                  <w:kern w:val="2"/>
                  <w:szCs w:val="24"/>
                  <w:lang w:val="sv-SE"/>
                  <w14:ligatures w14:val="standardContextual"/>
                </w:rPr>
                <m:t>p=</m:t>
              </m:r>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1</m:t>
                  </m:r>
                </m:num>
                <m:den>
                  <m:r>
                    <m:rPr>
                      <m:sty m:val="p"/>
                    </m:rPr>
                    <w:rPr>
                      <w:rFonts w:ascii="Cambria Math" w:eastAsia="Calibri" w:hAnsi="Cambria Math" w:cs="Times New Roman"/>
                      <w:kern w:val="2"/>
                      <w:szCs w:val="24"/>
                      <w:lang w:val="sv-SE"/>
                      <w14:ligatures w14:val="standardContextual"/>
                    </w:rPr>
                    <m:t>3</m:t>
                  </m:r>
                </m:den>
              </m:f>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Nm</m:t>
                  </m:r>
                  <m:acc>
                    <m:accPr>
                      <m:chr m:val="̅"/>
                      <m:ctrlPr>
                        <w:rPr>
                          <w:rFonts w:ascii="Cambria Math" w:eastAsia="Calibri" w:hAnsi="Cambria Math" w:cs="Times New Roman"/>
                          <w:kern w:val="2"/>
                          <w:szCs w:val="24"/>
                          <w:lang w:val="sv-SE"/>
                          <w14:ligatures w14:val="standardContextual"/>
                        </w:rPr>
                      </m:ctrlPr>
                    </m:accPr>
                    <m:e>
                      <m:sSup>
                        <m:sSupPr>
                          <m:ctrlPr>
                            <w:rPr>
                              <w:rFonts w:ascii="Cambria Math" w:eastAsia="Calibri" w:hAnsi="Cambria Math" w:cs="Times New Roman"/>
                              <w:kern w:val="2"/>
                              <w:szCs w:val="24"/>
                              <w:lang w:val="sv-SE"/>
                              <w14:ligatures w14:val="standardContextual"/>
                            </w:rPr>
                          </m:ctrlPr>
                        </m:sSupPr>
                        <m:e>
                          <m:r>
                            <m:rPr>
                              <m:sty m:val="p"/>
                            </m:rPr>
                            <w:rPr>
                              <w:rFonts w:ascii="Cambria Math" w:eastAsia="Calibri" w:hAnsi="Cambria Math" w:cs="Times New Roman"/>
                              <w:kern w:val="2"/>
                              <w:szCs w:val="24"/>
                              <w:lang w:val="sv-SE"/>
                              <w14:ligatures w14:val="standardContextual"/>
                            </w:rPr>
                            <m:t>v</m:t>
                          </m:r>
                        </m:e>
                        <m:sup>
                          <m:r>
                            <m:rPr>
                              <m:sty m:val="p"/>
                            </m:rPr>
                            <w:rPr>
                              <w:rFonts w:ascii="Cambria Math" w:eastAsia="Calibri" w:hAnsi="Cambria Math" w:cs="Times New Roman"/>
                              <w:kern w:val="2"/>
                              <w:szCs w:val="24"/>
                              <w:lang w:val="sv-SE"/>
                              <w14:ligatures w14:val="standardContextual"/>
                            </w:rPr>
                            <m:t>2</m:t>
                          </m:r>
                        </m:sup>
                      </m:sSup>
                    </m:e>
                  </m:acc>
                </m:num>
                <m:den>
                  <m:r>
                    <m:rPr>
                      <m:sty m:val="p"/>
                    </m:rPr>
                    <w:rPr>
                      <w:rFonts w:ascii="Cambria Math" w:eastAsia="Calibri" w:hAnsi="Cambria Math" w:cs="Times New Roman"/>
                      <w:kern w:val="2"/>
                      <w:szCs w:val="24"/>
                      <w:lang w:val="sv-SE"/>
                      <w14:ligatures w14:val="standardContextual"/>
                    </w:rPr>
                    <m:t>V</m:t>
                  </m:r>
                </m:den>
              </m:f>
              <m:r>
                <m:rPr>
                  <m:sty m:val="p"/>
                </m:rPr>
                <w:rPr>
                  <w:rFonts w:ascii="Cambria Math" w:eastAsia="Calibri" w:hAnsi="Cambria Math" w:cs="Times New Roman"/>
                  <w:kern w:val="2"/>
                  <w:szCs w:val="24"/>
                  <w:lang w:val="sv-SE"/>
                  <w14:ligatures w14:val="standardContextual"/>
                </w:rPr>
                <m:t>.</m:t>
              </m:r>
            </m:oMath>
          </w:p>
        </w:tc>
        <w:tc>
          <w:tcPr>
            <w:tcW w:w="2551" w:type="dxa"/>
            <w:vAlign w:val="center"/>
          </w:tcPr>
          <w:p w:rsidR="00E92E7A" w:rsidRDefault="00215798">
            <w:r>
              <w:rPr>
                <w:b/>
              </w:rPr>
              <w:t xml:space="preserve"> D. </w:t>
            </w:r>
            <m:oMath>
              <m:r>
                <m:rPr>
                  <m:sty m:val="p"/>
                </m:rPr>
                <w:rPr>
                  <w:rFonts w:ascii="Cambria Math" w:eastAsia="Calibri" w:hAnsi="Cambria Math" w:cs="Times New Roman"/>
                  <w:kern w:val="2"/>
                  <w:szCs w:val="24"/>
                  <w:lang w:val="sv-SE"/>
                  <w14:ligatures w14:val="standardContextual"/>
                </w:rPr>
                <m:t>p=</m:t>
              </m:r>
              <m:f>
                <m:fPr>
                  <m:ctrlPr>
                    <w:rPr>
                      <w:rFonts w:ascii="Cambria Math" w:eastAsia="Calibri" w:hAnsi="Cambria Math" w:cs="Times New Roman"/>
                      <w:kern w:val="2"/>
                      <w:szCs w:val="24"/>
                      <w:lang w:val="sv-SE"/>
                      <w14:ligatures w14:val="standardContextual"/>
                    </w:rPr>
                  </m:ctrlPr>
                </m:fPr>
                <m:num>
                  <m:r>
                    <m:rPr>
                      <m:sty m:val="p"/>
                    </m:rPr>
                    <w:rPr>
                      <w:rFonts w:ascii="Cambria Math" w:eastAsia="Calibri" w:hAnsi="Cambria Math" w:cs="Times New Roman"/>
                      <w:kern w:val="2"/>
                      <w:szCs w:val="24"/>
                      <w:lang w:val="sv-SE"/>
                      <w14:ligatures w14:val="standardContextual"/>
                    </w:rPr>
                    <m:t>1</m:t>
                  </m:r>
                </m:num>
                <m:den>
                  <m:r>
                    <m:rPr>
                      <m:sty m:val="p"/>
                    </m:rPr>
                    <w:rPr>
                      <w:rFonts w:ascii="Cambria Math" w:eastAsia="Calibri" w:hAnsi="Cambria Math" w:cs="Times New Roman"/>
                      <w:kern w:val="2"/>
                      <w:szCs w:val="24"/>
                      <w:lang w:val="sv-SE"/>
                      <w14:ligatures w14:val="standardContextual"/>
                    </w:rPr>
                    <m:t>3</m:t>
                  </m:r>
                </m:den>
              </m:f>
              <m:r>
                <m:rPr>
                  <m:sty m:val="p"/>
                </m:rPr>
                <w:rPr>
                  <w:rFonts w:ascii="Cambria Math" w:eastAsia="Calibri" w:hAnsi="Cambria Math" w:cs="Times New Roman"/>
                  <w:kern w:val="2"/>
                  <w:szCs w:val="24"/>
                  <w:lang w:val="sv-SE"/>
                  <w14:ligatures w14:val="standardContextual"/>
                </w:rPr>
                <m:t>Nm</m:t>
              </m:r>
              <m:acc>
                <m:accPr>
                  <m:chr m:val="̅"/>
                  <m:ctrlPr>
                    <w:rPr>
                      <w:rFonts w:ascii="Cambria Math" w:eastAsia="Calibri" w:hAnsi="Cambria Math" w:cs="Times New Roman"/>
                      <w:kern w:val="2"/>
                      <w:szCs w:val="24"/>
                      <w:lang w:val="sv-SE"/>
                      <w14:ligatures w14:val="standardContextual"/>
                    </w:rPr>
                  </m:ctrlPr>
                </m:accPr>
                <m:e>
                  <m:sSup>
                    <m:sSupPr>
                      <m:ctrlPr>
                        <w:rPr>
                          <w:rFonts w:ascii="Cambria Math" w:eastAsia="Calibri" w:hAnsi="Cambria Math" w:cs="Times New Roman"/>
                          <w:kern w:val="2"/>
                          <w:szCs w:val="24"/>
                          <w:lang w:val="sv-SE"/>
                          <w14:ligatures w14:val="standardContextual"/>
                        </w:rPr>
                      </m:ctrlPr>
                    </m:sSupPr>
                    <m:e>
                      <m:r>
                        <m:rPr>
                          <m:sty m:val="p"/>
                        </m:rPr>
                        <w:rPr>
                          <w:rFonts w:ascii="Cambria Math" w:eastAsia="Calibri" w:hAnsi="Cambria Math" w:cs="Times New Roman"/>
                          <w:kern w:val="2"/>
                          <w:szCs w:val="24"/>
                          <w:lang w:val="sv-SE"/>
                          <w14:ligatures w14:val="standardContextual"/>
                        </w:rPr>
                        <m:t>v</m:t>
                      </m:r>
                    </m:e>
                    <m:sup>
                      <m:r>
                        <m:rPr>
                          <m:sty m:val="p"/>
                        </m:rPr>
                        <w:rPr>
                          <w:rFonts w:ascii="Cambria Math" w:eastAsia="Calibri" w:hAnsi="Cambria Math" w:cs="Times New Roman"/>
                          <w:kern w:val="2"/>
                          <w:szCs w:val="24"/>
                          <w:lang w:val="sv-SE"/>
                          <w14:ligatures w14:val="standardContextual"/>
                        </w:rPr>
                        <m:t>2</m:t>
                      </m:r>
                    </m:sup>
                  </m:sSup>
                </m:e>
              </m:acc>
              <m:r>
                <m:rPr>
                  <m:sty m:val="p"/>
                </m:rPr>
                <w:rPr>
                  <w:rFonts w:ascii="Cambria Math" w:eastAsia="Calibri" w:hAnsi="Cambria Math" w:cs="Times New Roman"/>
                  <w:kern w:val="2"/>
                  <w:szCs w:val="24"/>
                  <w:lang w:val="sv-SE"/>
                  <w14:ligatures w14:val="standardContextual"/>
                </w:rPr>
                <m:t>.</m:t>
              </m:r>
            </m:oMath>
          </w:p>
        </w:tc>
      </w:tr>
    </w:tbl>
    <w:p w:rsidR="00F44D6D" w:rsidRPr="007204A4" w:rsidRDefault="00293F16" w:rsidP="00FC4650">
      <w:r>
        <w:rPr>
          <w:b/>
        </w:rPr>
        <w:lastRenderedPageBreak/>
        <w:t xml:space="preserve">Câu 11. </w:t>
      </w:r>
      <w:r w:rsidR="00E35119" w:rsidRPr="007204A4">
        <w:rPr>
          <w:rFonts w:cs="Times New Roman"/>
          <w:szCs w:val="24"/>
          <w:lang w:val="vi-VN"/>
        </w:rPr>
        <w:t>Một chất khí có k</w:t>
      </w:r>
      <w:r w:rsidR="00F44D6D" w:rsidRPr="007204A4">
        <w:rPr>
          <w:rFonts w:cs="Times New Roman"/>
          <w:szCs w:val="24"/>
          <w:lang w:val="vi-VN"/>
        </w:rPr>
        <w:t>hối lượ</w:t>
      </w:r>
      <w:r w:rsidR="00E35119" w:rsidRPr="007204A4">
        <w:rPr>
          <w:rFonts w:cs="Times New Roman"/>
          <w:szCs w:val="24"/>
          <w:lang w:val="vi-VN"/>
        </w:rPr>
        <w:t xml:space="preserve">ng riêng </w:t>
      </w:r>
      <w:r w:rsidR="00F44D6D" w:rsidRPr="007204A4">
        <w:rPr>
          <w:rFonts w:cs="Times New Roman"/>
          <w:szCs w:val="24"/>
          <w:lang w:val="vi-VN"/>
        </w:rPr>
        <w:t>bằng 6. 10</w:t>
      </w:r>
      <w:r w:rsidR="00F44D6D" w:rsidRPr="007204A4">
        <w:rPr>
          <w:rFonts w:cs="Times New Roman"/>
          <w:szCs w:val="24"/>
          <w:vertAlign w:val="superscript"/>
          <w:lang w:val="vi-VN"/>
        </w:rPr>
        <w:t>-2</w:t>
      </w:r>
      <w:r w:rsidR="00F44D6D" w:rsidRPr="007204A4">
        <w:rPr>
          <w:rFonts w:cs="Times New Roman"/>
          <w:szCs w:val="24"/>
          <w:lang w:val="vi-VN"/>
        </w:rPr>
        <w:t xml:space="preserve"> kg/m</w:t>
      </w:r>
      <w:r w:rsidR="00F44D6D" w:rsidRPr="007204A4">
        <w:rPr>
          <w:rFonts w:cs="Times New Roman"/>
          <w:szCs w:val="24"/>
          <w:vertAlign w:val="superscript"/>
          <w:lang w:val="vi-VN"/>
        </w:rPr>
        <w:t>3</w:t>
      </w:r>
      <w:r w:rsidR="00E35119" w:rsidRPr="007204A4">
        <w:rPr>
          <w:rFonts w:cs="Times New Roman"/>
          <w:szCs w:val="24"/>
          <w:lang w:val="vi-VN"/>
        </w:rPr>
        <w:t xml:space="preserve"> và </w:t>
      </w:r>
      <w:r w:rsidR="00CE6211" w:rsidRPr="007204A4">
        <w:rPr>
          <w:rFonts w:cs="Times New Roman"/>
          <w:szCs w:val="24"/>
        </w:rPr>
        <w:t xml:space="preserve">căn bậc hai của trung bình bình phương tốc độ </w:t>
      </w:r>
      <w:r w:rsidR="00CE6211" w:rsidRPr="007204A4">
        <w:rPr>
          <w:rFonts w:cs="Times New Roman"/>
          <w:szCs w:val="24"/>
          <w:lang w:val="vi-VN"/>
        </w:rPr>
        <w:t>phân tử</w:t>
      </w:r>
      <w:r w:rsidR="00B03F7F" w:rsidRPr="007204A4">
        <w:rPr>
          <w:rFonts w:cs="Times New Roman"/>
          <w:szCs w:val="24"/>
        </w:rPr>
        <w:t xml:space="preserve"> là</w:t>
      </w:r>
      <w:r w:rsidR="007F367C" w:rsidRPr="007204A4">
        <w:rPr>
          <w:rFonts w:cs="Times New Roman"/>
          <w:position w:val="-8"/>
          <w:szCs w:val="24"/>
          <w:lang w:val="vi-VN"/>
        </w:rPr>
        <w:object w:dxaOrig="460" w:dyaOrig="440">
          <v:shape id="_x0000_i1042" type="#_x0000_t75" style="width:22.8pt;height:22.2pt" o:ole="">
            <v:imagedata r:id="rId42" o:title=""/>
          </v:shape>
          <o:OLEObject Type="Embed" ProgID="Equation.DSMT4" ShapeID="_x0000_i1042" DrawAspect="Content" ObjectID="_1829463151" r:id="rId43"/>
        </w:object>
      </w:r>
      <w:r w:rsidR="007F367C" w:rsidRPr="007204A4">
        <w:rPr>
          <w:rFonts w:cs="Times New Roman"/>
          <w:szCs w:val="24"/>
        </w:rPr>
        <w:t>=</w:t>
      </w:r>
      <w:r w:rsidR="00F44D6D" w:rsidRPr="007204A4">
        <w:rPr>
          <w:rFonts w:cs="Times New Roman"/>
          <w:szCs w:val="24"/>
          <w:lang w:val="vi-VN"/>
        </w:rPr>
        <w:t>500 m/s. Áp suất mà khí đó tác dụng lên thành bình là</w:t>
      </w:r>
    </w:p>
    <w:tbl>
      <w:tblPr>
        <w:tblW w:w="0" w:type="auto"/>
        <w:tblLook w:val="04A0" w:firstRow="1" w:lastRow="0" w:firstColumn="1" w:lastColumn="0" w:noHBand="0" w:noVBand="1"/>
      </w:tblPr>
      <w:tblGrid>
        <w:gridCol w:w="2545"/>
        <w:gridCol w:w="2544"/>
        <w:gridCol w:w="2545"/>
        <w:gridCol w:w="2544"/>
      </w:tblGrid>
      <w:tr w:rsidR="00E92E7A">
        <w:tc>
          <w:tcPr>
            <w:tcW w:w="2551" w:type="dxa"/>
            <w:vAlign w:val="center"/>
          </w:tcPr>
          <w:p w:rsidR="00E92E7A" w:rsidRDefault="00215798">
            <w:r>
              <w:rPr>
                <w:b/>
              </w:rPr>
              <w:t xml:space="preserve"> A. </w:t>
            </w:r>
            <w:r w:rsidRPr="007204A4">
              <w:rPr>
                <w:rFonts w:cs="Times New Roman"/>
                <w:szCs w:val="24"/>
                <w:lang w:val="vi-VN"/>
              </w:rPr>
              <w:t>10 Pa.</w:t>
            </w:r>
          </w:p>
        </w:tc>
        <w:tc>
          <w:tcPr>
            <w:tcW w:w="2551" w:type="dxa"/>
            <w:vAlign w:val="center"/>
          </w:tcPr>
          <w:p w:rsidR="00E92E7A" w:rsidRDefault="00215798">
            <w:r>
              <w:rPr>
                <w:b/>
              </w:rPr>
              <w:t xml:space="preserve"> B. </w:t>
            </w:r>
            <w:r w:rsidRPr="007204A4">
              <w:rPr>
                <w:rFonts w:cs="Times New Roman"/>
                <w:szCs w:val="24"/>
                <w:lang w:val="vi-VN"/>
              </w:rPr>
              <w:t>10</w:t>
            </w:r>
            <w:r w:rsidRPr="007204A4">
              <w:rPr>
                <w:rFonts w:cs="Times New Roman"/>
                <w:szCs w:val="24"/>
                <w:vertAlign w:val="superscript"/>
                <w:lang w:val="vi-VN"/>
              </w:rPr>
              <w:t>4</w:t>
            </w:r>
            <w:r w:rsidRPr="007204A4">
              <w:rPr>
                <w:rFonts w:cs="Times New Roman"/>
                <w:szCs w:val="24"/>
                <w:lang w:val="vi-VN"/>
              </w:rPr>
              <w:t xml:space="preserve"> Pa.</w:t>
            </w:r>
          </w:p>
        </w:tc>
        <w:tc>
          <w:tcPr>
            <w:tcW w:w="2551" w:type="dxa"/>
            <w:vAlign w:val="center"/>
          </w:tcPr>
          <w:p w:rsidR="00E92E7A" w:rsidRDefault="00215798">
            <w:r>
              <w:rPr>
                <w:b/>
              </w:rPr>
              <w:t xml:space="preserve"> C. </w:t>
            </w:r>
            <w:r w:rsidRPr="007204A4">
              <w:rPr>
                <w:rFonts w:cs="Times New Roman"/>
                <w:szCs w:val="24"/>
                <w:lang w:val="vi-VN"/>
              </w:rPr>
              <w:t>10 N/m</w:t>
            </w:r>
            <w:r w:rsidRPr="007204A4">
              <w:rPr>
                <w:rFonts w:cs="Times New Roman"/>
                <w:szCs w:val="24"/>
                <w:vertAlign w:val="superscript"/>
                <w:lang w:val="vi-VN"/>
              </w:rPr>
              <w:t>2</w:t>
            </w:r>
            <w:r w:rsidRPr="007204A4">
              <w:rPr>
                <w:rFonts w:cs="Times New Roman"/>
                <w:szCs w:val="24"/>
                <w:lang w:val="vi-VN"/>
              </w:rPr>
              <w:t>.</w:t>
            </w:r>
          </w:p>
        </w:tc>
        <w:tc>
          <w:tcPr>
            <w:tcW w:w="2551" w:type="dxa"/>
            <w:vAlign w:val="center"/>
          </w:tcPr>
          <w:p w:rsidR="00E92E7A" w:rsidRDefault="00215798">
            <w:r>
              <w:rPr>
                <w:b/>
                <w:color w:val="FF0000"/>
              </w:rPr>
              <w:t xml:space="preserve"> D. </w:t>
            </w:r>
            <w:r w:rsidRPr="007204A4">
              <w:rPr>
                <w:rFonts w:cs="Times New Roman"/>
                <w:szCs w:val="24"/>
                <w:lang w:val="vi-VN"/>
              </w:rPr>
              <w:t>5. 10</w:t>
            </w:r>
            <w:r w:rsidRPr="007204A4">
              <w:rPr>
                <w:rFonts w:cs="Times New Roman"/>
                <w:szCs w:val="24"/>
                <w:vertAlign w:val="superscript"/>
                <w:lang w:val="vi-VN"/>
              </w:rPr>
              <w:t>3</w:t>
            </w:r>
            <w:r w:rsidRPr="007204A4">
              <w:rPr>
                <w:rFonts w:cs="Times New Roman"/>
                <w:szCs w:val="24"/>
                <w:lang w:val="vi-VN"/>
              </w:rPr>
              <w:t xml:space="preserve"> Pa.</w:t>
            </w:r>
          </w:p>
        </w:tc>
      </w:tr>
    </w:tbl>
    <w:p w:rsidR="006E107E" w:rsidRPr="007204A4" w:rsidRDefault="006E107E" w:rsidP="006E107E">
      <w:r>
        <w:rPr>
          <w:b/>
        </w:rPr>
        <w:t xml:space="preserve">Câu 12. </w:t>
      </w:r>
      <w:r w:rsidRPr="007204A4">
        <w:rPr>
          <w:rFonts w:eastAsia="Calibri" w:cs="Times New Roman"/>
          <w:szCs w:val="24"/>
        </w:rPr>
        <w:t>Gọi k là hằng số Boltzmann, T là nhiệt độ tuyệt đối. Động năng tịnh tiến trung bình của phân tử khí được xác định bởi công thức</w:t>
      </w:r>
    </w:p>
    <w:tbl>
      <w:tblPr>
        <w:tblW w:w="0" w:type="auto"/>
        <w:tblLook w:val="04A0" w:firstRow="1" w:lastRow="0" w:firstColumn="1" w:lastColumn="0" w:noHBand="0" w:noVBand="1"/>
      </w:tblPr>
      <w:tblGrid>
        <w:gridCol w:w="2544"/>
        <w:gridCol w:w="2544"/>
        <w:gridCol w:w="2545"/>
        <w:gridCol w:w="2545"/>
      </w:tblGrid>
      <w:tr w:rsidR="00E92E7A">
        <w:tc>
          <w:tcPr>
            <w:tcW w:w="2551" w:type="dxa"/>
            <w:vAlign w:val="center"/>
          </w:tcPr>
          <w:p w:rsidR="00E92E7A" w:rsidRDefault="00215798">
            <w:r>
              <w:rPr>
                <w:b/>
                <w:color w:val="FF0000"/>
              </w:rPr>
              <w:t xml:space="preserve"> A. </w:t>
            </w:r>
            <w:r w:rsidRPr="007204A4">
              <w:rPr>
                <w:rFonts w:eastAsia="Calibri" w:cs="Times New Roman"/>
                <w:position w:val="-26"/>
                <w:szCs w:val="24"/>
              </w:rPr>
              <w:object w:dxaOrig="1120" w:dyaOrig="680">
                <v:shape id="_x0000_i1043" type="#_x0000_t75" style="width:56.4pt;height:33.6pt" o:ole="">
                  <v:imagedata r:id="rId44" o:title=""/>
                </v:shape>
                <o:OLEObject Type="Embed" ProgID="Equation.DSMT4" ShapeID="_x0000_i1043" DrawAspect="Content" ObjectID="_1829463152" r:id="rId45"/>
              </w:object>
            </w:r>
            <w:r w:rsidRPr="007204A4">
              <w:rPr>
                <w:rFonts w:eastAsia="Calibri" w:cs="Times New Roman"/>
                <w:szCs w:val="24"/>
              </w:rPr>
              <w:t>.</w:t>
            </w:r>
          </w:p>
        </w:tc>
        <w:tc>
          <w:tcPr>
            <w:tcW w:w="2551" w:type="dxa"/>
            <w:vAlign w:val="center"/>
          </w:tcPr>
          <w:p w:rsidR="00E92E7A" w:rsidRDefault="00215798">
            <w:r>
              <w:rPr>
                <w:b/>
              </w:rPr>
              <w:t xml:space="preserve"> B. </w:t>
            </w:r>
            <w:r w:rsidRPr="007204A4">
              <w:rPr>
                <w:rFonts w:eastAsia="Calibri" w:cs="Times New Roman"/>
                <w:position w:val="-26"/>
                <w:szCs w:val="24"/>
              </w:rPr>
              <w:object w:dxaOrig="1120" w:dyaOrig="680">
                <v:shape id="_x0000_i1044" type="#_x0000_t75" style="width:56.4pt;height:33.6pt" o:ole="">
                  <v:imagedata r:id="rId46" o:title=""/>
                </v:shape>
                <o:OLEObject Type="Embed" ProgID="Equation.DSMT4" ShapeID="_x0000_i1044" DrawAspect="Content" ObjectID="_1829463153" r:id="rId47"/>
              </w:object>
            </w:r>
            <w:r w:rsidRPr="007204A4">
              <w:rPr>
                <w:rFonts w:eastAsia="Calibri" w:cs="Times New Roman"/>
                <w:szCs w:val="24"/>
              </w:rPr>
              <w:t>.</w:t>
            </w:r>
          </w:p>
        </w:tc>
        <w:tc>
          <w:tcPr>
            <w:tcW w:w="2551" w:type="dxa"/>
            <w:vAlign w:val="center"/>
          </w:tcPr>
          <w:p w:rsidR="00E92E7A" w:rsidRDefault="00215798">
            <w:r>
              <w:rPr>
                <w:b/>
              </w:rPr>
              <w:t xml:space="preserve"> C. </w:t>
            </w:r>
            <w:r w:rsidRPr="007204A4">
              <w:rPr>
                <w:rFonts w:eastAsia="Calibri" w:cs="Times New Roman"/>
                <w:position w:val="-26"/>
                <w:szCs w:val="24"/>
              </w:rPr>
              <w:object w:dxaOrig="1200" w:dyaOrig="680">
                <v:shape id="_x0000_i1045" type="#_x0000_t75" style="width:60pt;height:33.6pt" o:ole="">
                  <v:imagedata r:id="rId48" o:title=""/>
                </v:shape>
                <o:OLEObject Type="Embed" ProgID="Equation.DSMT4" ShapeID="_x0000_i1045" DrawAspect="Content" ObjectID="_1829463154" r:id="rId49"/>
              </w:object>
            </w:r>
            <w:r w:rsidRPr="007204A4">
              <w:rPr>
                <w:rFonts w:eastAsia="Calibri" w:cs="Times New Roman"/>
                <w:szCs w:val="24"/>
              </w:rPr>
              <w:t>.</w:t>
            </w:r>
          </w:p>
        </w:tc>
        <w:tc>
          <w:tcPr>
            <w:tcW w:w="2551" w:type="dxa"/>
            <w:vAlign w:val="center"/>
          </w:tcPr>
          <w:p w:rsidR="00E92E7A" w:rsidRDefault="00215798">
            <w:r>
              <w:rPr>
                <w:b/>
              </w:rPr>
              <w:t xml:space="preserve"> D. </w:t>
            </w:r>
            <w:r w:rsidRPr="007204A4">
              <w:rPr>
                <w:rFonts w:eastAsia="Calibri" w:cs="Times New Roman"/>
                <w:position w:val="-26"/>
                <w:szCs w:val="24"/>
              </w:rPr>
              <w:object w:dxaOrig="1200" w:dyaOrig="680">
                <v:shape id="_x0000_i1046" type="#_x0000_t75" style="width:60pt;height:33.6pt" o:ole="">
                  <v:imagedata r:id="rId50" o:title=""/>
                </v:shape>
                <o:OLEObject Type="Embed" ProgID="Equation.DSMT4" ShapeID="_x0000_i1046" DrawAspect="Content" ObjectID="_1829463155" r:id="rId51"/>
              </w:object>
            </w:r>
            <w:r w:rsidRPr="007204A4">
              <w:rPr>
                <w:rFonts w:eastAsia="Calibri" w:cs="Times New Roman"/>
                <w:szCs w:val="24"/>
              </w:rPr>
              <w:t>.</w:t>
            </w:r>
          </w:p>
        </w:tc>
      </w:tr>
    </w:tbl>
    <w:p w:rsidR="00392A74" w:rsidRPr="007204A4" w:rsidRDefault="00392A74" w:rsidP="00392A74">
      <w:r>
        <w:rPr>
          <w:b/>
        </w:rPr>
        <w:t xml:space="preserve">Câu 13. </w:t>
      </w:r>
      <w:r w:rsidRPr="007204A4">
        <w:rPr>
          <w:rFonts w:eastAsia="Calibri" w:cs="Times New Roman"/>
          <w:kern w:val="2"/>
          <w:szCs w:val="24"/>
          <w:lang w:val="sv-SE"/>
          <w14:ligatures w14:val="standardContextual"/>
        </w:rPr>
        <w:t>Độ</w:t>
      </w:r>
      <w:r w:rsidR="00C56DEF" w:rsidRPr="007204A4">
        <w:rPr>
          <w:rFonts w:eastAsia="Calibri" w:cs="Times New Roman"/>
          <w:kern w:val="2"/>
          <w:szCs w:val="24"/>
          <w:lang w:val="sv-SE"/>
          <w14:ligatures w14:val="standardContextual"/>
        </w:rPr>
        <w:t>ng năng</w:t>
      </w:r>
      <w:r w:rsidRPr="007204A4">
        <w:rPr>
          <w:rFonts w:eastAsia="Calibri" w:cs="Times New Roman"/>
          <w:kern w:val="2"/>
          <w:szCs w:val="24"/>
          <w:lang w:val="sv-SE"/>
          <w14:ligatures w14:val="standardContextual"/>
        </w:rPr>
        <w:t xml:space="preserve"> trung bình của phân tử khí lí tưởng ở </w:t>
      </w:r>
      <m:oMath>
        <m:r>
          <w:rPr>
            <w:rFonts w:ascii="Cambria Math" w:eastAsia="Calibri" w:hAnsi="Cambria Math" w:cs="Times New Roman"/>
            <w:kern w:val="2"/>
            <w:szCs w:val="24"/>
            <w:lang w:val="sv-SE"/>
            <w14:ligatures w14:val="standardContextual"/>
          </w:rPr>
          <m:t>29℃</m:t>
        </m:r>
      </m:oMath>
      <w:r w:rsidRPr="007204A4">
        <w:rPr>
          <w:rFonts w:eastAsia="Calibri" w:cs="Times New Roman"/>
          <w:kern w:val="2"/>
          <w:szCs w:val="24"/>
          <w:lang w:val="sv-SE"/>
          <w14:ligatures w14:val="standardContextual"/>
        </w:rPr>
        <w:t xml:space="preserve"> có giá trị</w:t>
      </w:r>
      <w:r w:rsidR="00244E7D" w:rsidRPr="007204A4">
        <w:rPr>
          <w:rFonts w:eastAsia="Calibri" w:cs="Times New Roman"/>
          <w:kern w:val="2"/>
          <w:szCs w:val="24"/>
          <w:lang w:val="sv-SE"/>
          <w14:ligatures w14:val="standardContextual"/>
        </w:rPr>
        <w:t xml:space="preserve"> là</w:t>
      </w:r>
    </w:p>
    <w:tbl>
      <w:tblPr>
        <w:tblW w:w="0" w:type="auto"/>
        <w:tblLook w:val="04A0" w:firstRow="1" w:lastRow="0" w:firstColumn="1" w:lastColumn="0" w:noHBand="0" w:noVBand="1"/>
      </w:tblPr>
      <w:tblGrid>
        <w:gridCol w:w="2545"/>
        <w:gridCol w:w="2545"/>
        <w:gridCol w:w="2544"/>
        <w:gridCol w:w="2544"/>
      </w:tblGrid>
      <w:tr w:rsidR="00E92E7A">
        <w:tc>
          <w:tcPr>
            <w:tcW w:w="2551" w:type="dxa"/>
            <w:vAlign w:val="center"/>
          </w:tcPr>
          <w:p w:rsidR="00E92E7A" w:rsidRDefault="00215798">
            <w:r>
              <w:rPr>
                <w:b/>
              </w:rPr>
              <w:t xml:space="preserve"> A. </w:t>
            </w:r>
            <w:r w:rsidRPr="007204A4">
              <w:rPr>
                <w:rFonts w:eastAsia="Calibri" w:cs="Times New Roman"/>
                <w:kern w:val="2"/>
                <w:szCs w:val="24"/>
                <w:lang w:val="sv-SE"/>
                <w14:ligatures w14:val="standardContextual"/>
              </w:rPr>
              <w:t>62,5.10</w:t>
            </w:r>
            <w:r w:rsidRPr="007204A4">
              <w:rPr>
                <w:rFonts w:eastAsia="Calibri" w:cs="Times New Roman"/>
                <w:kern w:val="2"/>
                <w:szCs w:val="24"/>
                <w:vertAlign w:val="superscript"/>
                <w:lang w:val="sv-SE"/>
                <w14:ligatures w14:val="standardContextual"/>
              </w:rPr>
              <w:t>-21</w:t>
            </w:r>
            <w:r w:rsidRPr="007204A4">
              <w:rPr>
                <w:rFonts w:eastAsia="Calibri" w:cs="Times New Roman"/>
                <w:kern w:val="2"/>
                <w:szCs w:val="24"/>
                <w:lang w:val="sv-SE"/>
                <w14:ligatures w14:val="standardContextual"/>
              </w:rPr>
              <w:t xml:space="preserve"> J.</w:t>
            </w:r>
          </w:p>
        </w:tc>
        <w:tc>
          <w:tcPr>
            <w:tcW w:w="2551" w:type="dxa"/>
            <w:vAlign w:val="center"/>
          </w:tcPr>
          <w:p w:rsidR="00E92E7A" w:rsidRDefault="00215798">
            <w:r>
              <w:rPr>
                <w:b/>
                <w:color w:val="FF0000"/>
              </w:rPr>
              <w:t xml:space="preserve"> B. </w:t>
            </w:r>
            <w:r w:rsidRPr="007204A4">
              <w:rPr>
                <w:rFonts w:eastAsia="Calibri" w:cs="Times New Roman"/>
                <w:kern w:val="2"/>
                <w:szCs w:val="24"/>
                <w:lang w:val="sv-SE"/>
                <w14:ligatures w14:val="standardContextual"/>
              </w:rPr>
              <w:t>6,25.10</w:t>
            </w:r>
            <w:r w:rsidRPr="007204A4">
              <w:rPr>
                <w:rFonts w:eastAsia="Calibri" w:cs="Times New Roman"/>
                <w:kern w:val="2"/>
                <w:szCs w:val="24"/>
                <w:vertAlign w:val="superscript"/>
                <w:lang w:val="sv-SE"/>
                <w14:ligatures w14:val="standardContextual"/>
              </w:rPr>
              <w:t>-21</w:t>
            </w:r>
            <w:r w:rsidRPr="007204A4">
              <w:rPr>
                <w:rFonts w:eastAsia="Calibri" w:cs="Times New Roman"/>
                <w:kern w:val="2"/>
                <w:szCs w:val="24"/>
                <w:lang w:val="sv-SE"/>
                <w14:ligatures w14:val="standardContextual"/>
              </w:rPr>
              <w:t xml:space="preserve"> J.</w:t>
            </w:r>
          </w:p>
        </w:tc>
        <w:tc>
          <w:tcPr>
            <w:tcW w:w="2551" w:type="dxa"/>
            <w:vAlign w:val="center"/>
          </w:tcPr>
          <w:p w:rsidR="00E92E7A" w:rsidRDefault="00215798">
            <w:r>
              <w:rPr>
                <w:b/>
              </w:rPr>
              <w:t xml:space="preserve"> C. </w:t>
            </w:r>
            <w:r w:rsidRPr="007204A4">
              <w:rPr>
                <w:rFonts w:eastAsia="Calibri" w:cs="Times New Roman"/>
                <w:kern w:val="2"/>
                <w:szCs w:val="24"/>
                <w:lang w:val="sv-SE"/>
                <w14:ligatures w14:val="standardContextual"/>
              </w:rPr>
              <w:t>60,0.10</w:t>
            </w:r>
            <w:r w:rsidRPr="007204A4">
              <w:rPr>
                <w:rFonts w:eastAsia="Calibri" w:cs="Times New Roman"/>
                <w:kern w:val="2"/>
                <w:szCs w:val="24"/>
                <w:vertAlign w:val="superscript"/>
                <w:lang w:val="sv-SE"/>
                <w14:ligatures w14:val="standardContextual"/>
              </w:rPr>
              <w:t>-22</w:t>
            </w:r>
            <w:r w:rsidRPr="007204A4">
              <w:rPr>
                <w:rFonts w:eastAsia="Calibri" w:cs="Times New Roman"/>
                <w:kern w:val="2"/>
                <w:szCs w:val="24"/>
                <w:lang w:val="sv-SE"/>
                <w14:ligatures w14:val="standardContextual"/>
              </w:rPr>
              <w:t xml:space="preserve"> J.</w:t>
            </w:r>
          </w:p>
        </w:tc>
        <w:tc>
          <w:tcPr>
            <w:tcW w:w="2551" w:type="dxa"/>
            <w:vAlign w:val="center"/>
          </w:tcPr>
          <w:p w:rsidR="00E92E7A" w:rsidRDefault="00215798">
            <w:r>
              <w:rPr>
                <w:b/>
              </w:rPr>
              <w:t xml:space="preserve"> D. </w:t>
            </w:r>
            <w:r w:rsidRPr="007204A4">
              <w:rPr>
                <w:rFonts w:eastAsia="Calibri" w:cs="Times New Roman"/>
                <w:kern w:val="2"/>
                <w:szCs w:val="24"/>
                <w:lang w:val="sv-SE"/>
                <w14:ligatures w14:val="standardContextual"/>
              </w:rPr>
              <w:t>6,00.10</w:t>
            </w:r>
            <w:r w:rsidRPr="007204A4">
              <w:rPr>
                <w:rFonts w:eastAsia="Calibri" w:cs="Times New Roman"/>
                <w:kern w:val="2"/>
                <w:szCs w:val="24"/>
                <w:vertAlign w:val="superscript"/>
                <w:lang w:val="sv-SE"/>
                <w14:ligatures w14:val="standardContextual"/>
              </w:rPr>
              <w:t>-22</w:t>
            </w:r>
            <w:r w:rsidRPr="007204A4">
              <w:rPr>
                <w:rFonts w:eastAsia="Calibri" w:cs="Times New Roman"/>
                <w:kern w:val="2"/>
                <w:szCs w:val="24"/>
                <w:lang w:val="sv-SE"/>
                <w14:ligatures w14:val="standardContextual"/>
              </w:rPr>
              <w:t xml:space="preserve"> J.</w:t>
            </w:r>
          </w:p>
        </w:tc>
      </w:tr>
    </w:tbl>
    <w:p w:rsidR="00ED1752" w:rsidRPr="007204A4" w:rsidRDefault="00ED1752" w:rsidP="00ED1752">
      <w:r>
        <w:rPr>
          <w:b/>
        </w:rPr>
        <w:t xml:space="preserve">Câu 14. </w:t>
      </w:r>
      <w:r w:rsidRPr="007204A4">
        <w:rPr>
          <w:rFonts w:cs="Times New Roman"/>
          <w:szCs w:val="24"/>
          <w:lang w:val="it-IT"/>
        </w:rPr>
        <w:t>Tính chất cơ bản của từ trường là gây ra</w:t>
      </w:r>
    </w:p>
    <w:p w:rsidR="00ED1752" w:rsidRPr="007204A4" w:rsidRDefault="00ED1752" w:rsidP="00ED1752">
      <w:r>
        <w:rPr>
          <w:rStyle w:val="TDTNChar"/>
          <w:b/>
          <w:color w:val="FF0000"/>
        </w:rPr>
        <w:t xml:space="preserve">   A. </w:t>
      </w:r>
      <w:r w:rsidRPr="007204A4">
        <w:rPr>
          <w:rFonts w:cs="Times New Roman"/>
          <w:szCs w:val="24"/>
          <w:lang w:val="it-IT"/>
        </w:rPr>
        <w:t>lực từ tác dụng lên nam châm hoặ</w:t>
      </w:r>
      <w:r w:rsidR="007D6F88" w:rsidRPr="007204A4">
        <w:rPr>
          <w:rFonts w:cs="Times New Roman"/>
          <w:szCs w:val="24"/>
          <w:lang w:val="it-IT"/>
        </w:rPr>
        <w:t xml:space="preserve">c </w:t>
      </w:r>
      <w:r w:rsidRPr="007204A4">
        <w:rPr>
          <w:rFonts w:cs="Times New Roman"/>
          <w:szCs w:val="24"/>
          <w:lang w:val="it-IT"/>
        </w:rPr>
        <w:t>dòng điện đặt trong nó.</w:t>
      </w:r>
    </w:p>
    <w:p w:rsidR="00ED1752" w:rsidRPr="007204A4" w:rsidRDefault="00ED1752" w:rsidP="00ED1752">
      <w:r>
        <w:rPr>
          <w:rStyle w:val="TDTNChar"/>
          <w:b/>
        </w:rPr>
        <w:t xml:space="preserve">   B. </w:t>
      </w:r>
      <w:r w:rsidRPr="007204A4">
        <w:rPr>
          <w:rFonts w:cs="Times New Roman"/>
          <w:szCs w:val="24"/>
          <w:lang w:val="it-IT"/>
        </w:rPr>
        <w:t>lực hấp dẫn lên các vật đặt trong nó.</w:t>
      </w:r>
    </w:p>
    <w:p w:rsidR="00ED1752" w:rsidRPr="007204A4" w:rsidRDefault="00ED1752" w:rsidP="00ED1752">
      <w:r>
        <w:rPr>
          <w:rStyle w:val="TDTNChar"/>
          <w:b/>
        </w:rPr>
        <w:t xml:space="preserve">   C. </w:t>
      </w:r>
      <w:r w:rsidRPr="007204A4">
        <w:rPr>
          <w:rFonts w:cs="Times New Roman"/>
          <w:szCs w:val="24"/>
          <w:lang w:val="it-IT"/>
        </w:rPr>
        <w:t>lực đàn hồi tác dụng lên các dòng điện và nam châm đặt trong nó.</w:t>
      </w:r>
    </w:p>
    <w:p w:rsidR="00ED1752" w:rsidRPr="007204A4" w:rsidRDefault="00ED1752" w:rsidP="00ED1752">
      <w:r>
        <w:rPr>
          <w:rStyle w:val="TDTNChar"/>
          <w:b/>
        </w:rPr>
        <w:t xml:space="preserve">   D. </w:t>
      </w:r>
      <w:r w:rsidRPr="007204A4">
        <w:rPr>
          <w:rFonts w:cs="Times New Roman"/>
          <w:szCs w:val="24"/>
          <w:lang w:val="it-IT"/>
        </w:rPr>
        <w:t>lực điện tác dụng lên nam châm hoặ</w:t>
      </w:r>
      <w:r w:rsidR="007D6F88" w:rsidRPr="007204A4">
        <w:rPr>
          <w:rFonts w:cs="Times New Roman"/>
          <w:szCs w:val="24"/>
          <w:lang w:val="it-IT"/>
        </w:rPr>
        <w:t xml:space="preserve">c </w:t>
      </w:r>
      <w:r w:rsidRPr="007204A4">
        <w:rPr>
          <w:rFonts w:cs="Times New Roman"/>
          <w:szCs w:val="24"/>
          <w:lang w:val="it-IT"/>
        </w:rPr>
        <w:t>dòng điện đặt trong nó.</w:t>
      </w:r>
    </w:p>
    <w:p w:rsidR="00D767EC" w:rsidRDefault="00483A1A" w:rsidP="00D767EC">
      <w:r>
        <w:rPr>
          <w:b/>
        </w:rPr>
        <w:t xml:space="preserve">Câu 15. </w:t>
      </w:r>
      <w:r w:rsidR="00D767EC" w:rsidRPr="007204A4">
        <w:rPr>
          <w:rFonts w:eastAsia="Calibri" w:cs="Times New Roman"/>
          <w:szCs w:val="24"/>
          <w:lang w:val="vi-VN"/>
        </w:rPr>
        <w:t>Hình nào sau đây mô tả đường sức từ của từ trường gây bởi nam châm thẳng?</w:t>
      </w:r>
    </w:p>
    <w:p w:rsidR="00896D9B" w:rsidRPr="00896D9B" w:rsidRDefault="00896D9B" w:rsidP="00896D9B">
      <w:pPr>
        <w:spacing w:line="240" w:lineRule="auto"/>
        <w:contextualSpacing/>
        <w:jc w:val="both"/>
        <w:rPr>
          <w:rFonts w:eastAsia="Calibri" w:cs="Times New Roman"/>
          <w:szCs w:val="24"/>
          <w:lang w:val="vi-VN"/>
        </w:rPr>
      </w:pPr>
      <w:r>
        <w:rPr>
          <w:noProof/>
        </w:rPr>
        <w:drawing>
          <wp:inline distT="0" distB="0" distL="0" distR="0" wp14:anchorId="58654184" wp14:editId="78075774">
            <wp:extent cx="6463665" cy="1600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463665" cy="1600835"/>
                    </a:xfrm>
                    <a:prstGeom prst="rect">
                      <a:avLst/>
                    </a:prstGeom>
                  </pic:spPr>
                </pic:pic>
              </a:graphicData>
            </a:graphic>
          </wp:inline>
        </w:drawing>
      </w:r>
    </w:p>
    <w:tbl>
      <w:tblPr>
        <w:tblW w:w="0" w:type="auto"/>
        <w:tblLook w:val="04A0" w:firstRow="1" w:lastRow="0" w:firstColumn="1" w:lastColumn="0" w:noHBand="0" w:noVBand="1"/>
      </w:tblPr>
      <w:tblGrid>
        <w:gridCol w:w="2545"/>
        <w:gridCol w:w="2545"/>
        <w:gridCol w:w="2544"/>
        <w:gridCol w:w="2544"/>
      </w:tblGrid>
      <w:tr w:rsidR="00E92E7A">
        <w:tc>
          <w:tcPr>
            <w:tcW w:w="2551" w:type="dxa"/>
            <w:vAlign w:val="center"/>
          </w:tcPr>
          <w:p w:rsidR="00E92E7A" w:rsidRDefault="00215798">
            <w:r>
              <w:rPr>
                <w:b/>
                <w:color w:val="FF0000"/>
              </w:rPr>
              <w:t xml:space="preserve"> A. </w:t>
            </w:r>
            <w:r w:rsidRPr="007204A4">
              <w:rPr>
                <w:rFonts w:eastAsia="Calibri" w:cs="Times New Roman"/>
                <w:szCs w:val="24"/>
                <w:lang w:val="vi-VN"/>
              </w:rPr>
              <w:t>Hình 2.</w:t>
            </w:r>
          </w:p>
        </w:tc>
        <w:tc>
          <w:tcPr>
            <w:tcW w:w="2551" w:type="dxa"/>
            <w:vAlign w:val="center"/>
          </w:tcPr>
          <w:p w:rsidR="00E92E7A" w:rsidRDefault="00215798">
            <w:r>
              <w:rPr>
                <w:b/>
              </w:rPr>
              <w:t xml:space="preserve"> B. </w:t>
            </w:r>
            <w:r w:rsidRPr="007204A4">
              <w:rPr>
                <w:rFonts w:eastAsia="Calibri" w:cs="Times New Roman"/>
                <w:szCs w:val="24"/>
                <w:lang w:val="vi-VN"/>
              </w:rPr>
              <w:t>Hình 1.</w:t>
            </w:r>
          </w:p>
        </w:tc>
        <w:tc>
          <w:tcPr>
            <w:tcW w:w="2551" w:type="dxa"/>
            <w:vAlign w:val="center"/>
          </w:tcPr>
          <w:p w:rsidR="00E92E7A" w:rsidRDefault="00215798">
            <w:r>
              <w:rPr>
                <w:b/>
              </w:rPr>
              <w:t xml:space="preserve"> C. </w:t>
            </w:r>
            <w:r w:rsidRPr="007204A4">
              <w:rPr>
                <w:rFonts w:eastAsia="Calibri" w:cs="Times New Roman"/>
                <w:szCs w:val="24"/>
                <w:lang w:val="vi-VN"/>
              </w:rPr>
              <w:t>Hình 3.</w:t>
            </w:r>
          </w:p>
        </w:tc>
        <w:tc>
          <w:tcPr>
            <w:tcW w:w="2551" w:type="dxa"/>
            <w:vAlign w:val="center"/>
          </w:tcPr>
          <w:p w:rsidR="00E92E7A" w:rsidRDefault="00215798">
            <w:r>
              <w:rPr>
                <w:b/>
              </w:rPr>
              <w:t xml:space="preserve"> D. </w:t>
            </w:r>
            <w:r w:rsidRPr="007204A4">
              <w:rPr>
                <w:rFonts w:eastAsia="Calibri" w:cs="Times New Roman"/>
                <w:szCs w:val="24"/>
                <w:lang w:val="vi-VN"/>
              </w:rPr>
              <w:t>Hình 4.</w:t>
            </w:r>
          </w:p>
        </w:tc>
      </w:tr>
    </w:tbl>
    <w:p w:rsidR="00E92E7A" w:rsidRDefault="00E92E7A"/>
    <w:p w:rsidR="00261204" w:rsidRPr="007204A4" w:rsidRDefault="00641CDA" w:rsidP="00FC4650">
      <w:pPr>
        <w:spacing w:line="240" w:lineRule="auto"/>
        <w:rPr>
          <w:rFonts w:eastAsia="Calibri" w:cs="Times New Roman"/>
          <w:szCs w:val="24"/>
        </w:rPr>
      </w:pPr>
      <w:r w:rsidRPr="007204A4">
        <w:rPr>
          <w:rFonts w:eastAsia="Calibri" w:cs="Times New Roman"/>
          <w:b/>
          <w:szCs w:val="24"/>
        </w:rPr>
        <w:t>Phần</w:t>
      </w:r>
      <w:r w:rsidR="00261204" w:rsidRPr="007204A4">
        <w:rPr>
          <w:rFonts w:eastAsia="Calibri" w:cs="Times New Roman"/>
          <w:b/>
          <w:szCs w:val="24"/>
        </w:rPr>
        <w:t xml:space="preserve"> II. Câu trắc nghiệm đúng sai</w:t>
      </w:r>
      <w:r w:rsidR="00B45D83" w:rsidRPr="007204A4">
        <w:rPr>
          <w:rFonts w:eastAsia="Calibri" w:cs="Times New Roman"/>
          <w:b/>
          <w:szCs w:val="24"/>
        </w:rPr>
        <w:t xml:space="preserve"> (4,0 điểm)</w:t>
      </w:r>
      <w:r w:rsidR="00261204" w:rsidRPr="007204A4">
        <w:rPr>
          <w:rFonts w:eastAsia="Calibri" w:cs="Times New Roman"/>
          <w:szCs w:val="24"/>
        </w:rPr>
        <w:t xml:space="preserve">. Thí sinh trả lời từ Câu 1 đến Câu 4. Trong mỗi ý </w:t>
      </w:r>
      <w:r w:rsidR="00261204" w:rsidRPr="007204A4">
        <w:rPr>
          <w:rFonts w:eastAsia="Calibri" w:cs="Times New Roman"/>
          <w:b/>
          <w:szCs w:val="24"/>
        </w:rPr>
        <w:t>a, b), c), d)</w:t>
      </w:r>
      <w:r w:rsidR="00261204" w:rsidRPr="007204A4">
        <w:rPr>
          <w:rFonts w:eastAsia="Calibri" w:cs="Times New Roman"/>
          <w:szCs w:val="24"/>
        </w:rPr>
        <w:t xml:space="preserve">  ở mỗi câu, thí sinh chọn đúng hoặc sai.</w:t>
      </w:r>
    </w:p>
    <w:p w:rsidR="000F7FB5" w:rsidRPr="007204A4" w:rsidRDefault="000F7FB5" w:rsidP="00FC4650">
      <w:r>
        <w:rPr>
          <w:b/>
        </w:rPr>
        <w:t xml:space="preserve">Câu 1. </w:t>
      </w:r>
      <w:r w:rsidR="00755027" w:rsidRPr="007204A4">
        <w:rPr>
          <w:rFonts w:eastAsia="Times New Roman" w:cs="Times New Roman"/>
          <w:szCs w:val="24"/>
          <w:lang w:val="vi-VN" w:eastAsia="vi-VN" w:bidi="vi-VN"/>
        </w:rPr>
        <w:t>Cung cấp nhiệt lượng 2</w:t>
      </w:r>
      <w:r w:rsidRPr="007204A4">
        <w:rPr>
          <w:rFonts w:eastAsia="Times New Roman" w:cs="Times New Roman"/>
          <w:szCs w:val="24"/>
          <w:lang w:val="vi-VN" w:eastAsia="vi-VN" w:bidi="vi-VN"/>
        </w:rPr>
        <w:t>5 J cho một khối khí trong một xilanh đặt nằm ngang. Chất khí nở</w:t>
      </w:r>
      <w:r w:rsidR="00755027" w:rsidRPr="007204A4">
        <w:rPr>
          <w:rFonts w:eastAsia="Times New Roman" w:cs="Times New Roman"/>
          <w:szCs w:val="24"/>
          <w:lang w:val="vi-VN" w:eastAsia="vi-VN" w:bidi="vi-VN"/>
        </w:rPr>
        <w:t xml:space="preserve"> ra đẩy pít-tông chuyển động trong xilanh một đoạn 10</w:t>
      </w:r>
      <w:r w:rsidRPr="007204A4">
        <w:rPr>
          <w:rFonts w:eastAsia="Times New Roman" w:cs="Times New Roman"/>
          <w:szCs w:val="24"/>
          <w:lang w:val="vi-VN" w:eastAsia="vi-VN" w:bidi="vi-VN"/>
        </w:rPr>
        <w:t xml:space="preserve"> </w:t>
      </w:r>
      <w:r w:rsidRPr="007204A4">
        <w:rPr>
          <w:rFonts w:eastAsia="Times New Roman" w:cs="Times New Roman"/>
          <w:szCs w:val="24"/>
          <w:lang w:bidi="en-US"/>
        </w:rPr>
        <w:t xml:space="preserve">cm. </w:t>
      </w:r>
      <w:r w:rsidRPr="007204A4">
        <w:rPr>
          <w:rFonts w:eastAsia="Times New Roman" w:cs="Times New Roman"/>
          <w:szCs w:val="24"/>
          <w:lang w:val="vi-VN" w:eastAsia="vi-VN" w:bidi="vi-VN"/>
        </w:rPr>
        <w:t>Biết lực ma sát giữa pít-</w:t>
      </w:r>
      <w:r w:rsidR="00755027" w:rsidRPr="007204A4">
        <w:rPr>
          <w:rFonts w:eastAsia="Times New Roman" w:cs="Times New Roman"/>
          <w:szCs w:val="24"/>
          <w:lang w:val="vi-VN" w:eastAsia="vi-VN" w:bidi="vi-VN"/>
        </w:rPr>
        <w:t>tông và xilanh có độ lớn là 20</w:t>
      </w:r>
      <w:r w:rsidRPr="007204A4">
        <w:rPr>
          <w:rFonts w:eastAsia="Times New Roman" w:cs="Times New Roman"/>
          <w:szCs w:val="24"/>
          <w:lang w:val="vi-VN" w:eastAsia="vi-VN" w:bidi="vi-VN"/>
        </w:rPr>
        <w:t xml:space="preserve"> N</w:t>
      </w:r>
      <w:r w:rsidRPr="007204A4">
        <w:rPr>
          <w:rFonts w:eastAsia="Times New Roman" w:cs="Times New Roman"/>
          <w:szCs w:val="24"/>
          <w:lang w:bidi="en-US"/>
        </w:rPr>
        <w:t xml:space="preserve">. </w:t>
      </w:r>
      <w:r w:rsidRPr="007204A4">
        <w:rPr>
          <w:rFonts w:eastAsia="Times New Roman" w:cs="Times New Roman"/>
          <w:szCs w:val="24"/>
          <w:lang w:val="vi-VN" w:eastAsia="vi-VN" w:bidi="vi-VN"/>
        </w:rPr>
        <w:t>Coi pít-tông chuyển động thẳng đều.</w:t>
      </w:r>
    </w:p>
    <w:p w:rsidR="000F7FB5" w:rsidRPr="007204A4" w:rsidRDefault="00684B6D" w:rsidP="00FC4650">
      <w:r>
        <w:rPr>
          <w:rStyle w:val="TDTNChar"/>
          <w:b/>
        </w:rPr>
        <w:t xml:space="preserve">   a) </w:t>
      </w:r>
      <w:r w:rsidR="00CC7F8D" w:rsidRPr="007204A4">
        <w:rPr>
          <w:rFonts w:eastAsia="Times New Roman" w:cs="Times New Roman"/>
          <w:szCs w:val="24"/>
          <w:lang w:eastAsia="vi-VN" w:bidi="vi-VN"/>
        </w:rPr>
        <w:t xml:space="preserve">Nội năng của khối khí </w:t>
      </w:r>
      <w:r w:rsidR="0079371B" w:rsidRPr="007204A4">
        <w:rPr>
          <w:rFonts w:eastAsia="Times New Roman" w:cs="Times New Roman"/>
          <w:szCs w:val="24"/>
          <w:lang w:eastAsia="vi-VN" w:bidi="vi-VN"/>
        </w:rPr>
        <w:t xml:space="preserve">là </w:t>
      </w:r>
      <w:r w:rsidR="0079371B" w:rsidRPr="007204A4">
        <w:rPr>
          <w:rFonts w:eastAsia="Times New Roman" w:cs="Times New Roman"/>
          <w:szCs w:val="24"/>
          <w:lang w:val="nl-NL"/>
        </w:rPr>
        <w:t xml:space="preserve">tổng động năng và thế năng của các phân tử </w:t>
      </w:r>
      <w:r w:rsidR="00CC7F8D" w:rsidRPr="007204A4">
        <w:rPr>
          <w:rFonts w:eastAsia="Calibri" w:cs="Times New Roman"/>
          <w:kern w:val="2"/>
          <w:szCs w:val="24"/>
          <w14:ligatures w14:val="standardContextual"/>
        </w:rPr>
        <w:t>của khối khí.</w:t>
      </w:r>
    </w:p>
    <w:p w:rsidR="00904663" w:rsidRPr="007204A4" w:rsidRDefault="00904663" w:rsidP="00FC4650">
      <w:r>
        <w:rPr>
          <w:rStyle w:val="TDTNChar"/>
          <w:b/>
        </w:rPr>
        <w:t xml:space="preserve">   b) </w:t>
      </w:r>
      <w:r w:rsidR="00F67D20" w:rsidRPr="007204A4">
        <w:rPr>
          <w:rFonts w:eastAsia="Times New Roman" w:cs="Times New Roman"/>
          <w:szCs w:val="24"/>
          <w:lang w:eastAsia="vi-VN" w:bidi="vi-VN"/>
        </w:rPr>
        <w:t xml:space="preserve">Vì khối khí </w:t>
      </w:r>
      <w:r w:rsidR="00684B6D" w:rsidRPr="007204A4">
        <w:rPr>
          <w:rFonts w:eastAsia="Times New Roman" w:cs="Times New Roman"/>
          <w:szCs w:val="24"/>
          <w:lang w:eastAsia="vi-VN" w:bidi="vi-VN"/>
        </w:rPr>
        <w:t xml:space="preserve">nhận nhiệt nên </w:t>
      </w:r>
      <w:r w:rsidRPr="007204A4">
        <w:rPr>
          <w:rFonts w:eastAsia="Times New Roman" w:cs="Times New Roman"/>
          <w:szCs w:val="24"/>
          <w:lang w:eastAsia="vi-VN" w:bidi="vi-VN"/>
        </w:rPr>
        <w:t xml:space="preserve">trong biểu thức </w:t>
      </w:r>
      <w:r w:rsidRPr="007204A4">
        <w:rPr>
          <w:rFonts w:eastAsia="Times New Roman" w:cs="Times New Roman"/>
          <w:szCs w:val="24"/>
          <w:lang w:val="vi-VN" w:eastAsia="vi-VN" w:bidi="vi-VN"/>
        </w:rPr>
        <w:sym w:font="Symbol" w:char="F044"/>
      </w:r>
      <w:r w:rsidRPr="007204A4">
        <w:rPr>
          <w:rFonts w:eastAsia="Times New Roman" w:cs="Times New Roman"/>
          <w:szCs w:val="24"/>
          <w:lang w:eastAsia="vi-VN" w:bidi="vi-VN"/>
        </w:rPr>
        <w:t xml:space="preserve">U = </w:t>
      </w:r>
      <w:r w:rsidRPr="007204A4">
        <w:rPr>
          <w:rFonts w:eastAsia="Times New Roman" w:cs="Times New Roman"/>
          <w:szCs w:val="24"/>
          <w:lang w:bidi="en-US"/>
        </w:rPr>
        <w:t>A + Q</w:t>
      </w:r>
      <w:r w:rsidR="00F67D20" w:rsidRPr="007204A4">
        <w:rPr>
          <w:rFonts w:eastAsia="Times New Roman" w:cs="Times New Roman"/>
          <w:szCs w:val="24"/>
          <w:lang w:bidi="en-US"/>
        </w:rPr>
        <w:t xml:space="preserve"> thì Q =</w:t>
      </w:r>
      <w:r w:rsidR="00004460" w:rsidRPr="007204A4">
        <w:rPr>
          <w:rFonts w:eastAsia="Times New Roman" w:cs="Times New Roman"/>
          <w:szCs w:val="24"/>
          <w:lang w:bidi="en-US"/>
        </w:rPr>
        <w:t xml:space="preserve"> </w:t>
      </w:r>
      <w:r w:rsidR="00F67D20" w:rsidRPr="007204A4">
        <w:rPr>
          <w:rFonts w:eastAsia="Times New Roman" w:cs="Times New Roman"/>
          <w:szCs w:val="24"/>
          <w:lang w:bidi="en-US"/>
        </w:rPr>
        <w:t>- 25 J.</w:t>
      </w:r>
    </w:p>
    <w:p w:rsidR="00684B6D" w:rsidRPr="007204A4" w:rsidRDefault="0026505A" w:rsidP="00FC4650">
      <w:r>
        <w:rPr>
          <w:rStyle w:val="TDTNChar"/>
          <w:b/>
        </w:rPr>
        <w:t xml:space="preserve">   c) </w:t>
      </w:r>
      <w:r w:rsidR="00CC7F8D" w:rsidRPr="007204A4">
        <w:rPr>
          <w:rFonts w:eastAsia="Times New Roman" w:cs="Times New Roman"/>
          <w:szCs w:val="24"/>
          <w:lang w:val="vi-VN" w:eastAsia="vi-VN" w:bidi="vi-VN"/>
        </w:rPr>
        <w:t xml:space="preserve">Công của khối khí thực hiện </w:t>
      </w:r>
      <w:r w:rsidR="00CC7F8D" w:rsidRPr="007204A4">
        <w:rPr>
          <w:rFonts w:eastAsia="Times New Roman" w:cs="Times New Roman"/>
          <w:szCs w:val="24"/>
          <w:lang w:eastAsia="vi-VN" w:bidi="vi-VN"/>
        </w:rPr>
        <w:t xml:space="preserve">có độ lớn </w:t>
      </w:r>
      <w:r w:rsidR="00EA1D1E" w:rsidRPr="007204A4">
        <w:rPr>
          <w:rFonts w:eastAsia="Times New Roman" w:cs="Times New Roman"/>
          <w:szCs w:val="24"/>
          <w:lang w:val="vi-VN" w:eastAsia="vi-VN" w:bidi="vi-VN"/>
        </w:rPr>
        <w:t>là 1</w:t>
      </w:r>
      <w:r w:rsidR="00CC7F8D" w:rsidRPr="007204A4">
        <w:rPr>
          <w:rFonts w:eastAsia="Times New Roman" w:cs="Times New Roman"/>
          <w:szCs w:val="24"/>
          <w:lang w:val="vi-VN" w:eastAsia="vi-VN" w:bidi="vi-VN"/>
        </w:rPr>
        <w:t xml:space="preserve"> J.</w:t>
      </w:r>
    </w:p>
    <w:p w:rsidR="005F7055" w:rsidRPr="007204A4" w:rsidRDefault="0026505A" w:rsidP="00FC4650">
      <w:r>
        <w:rPr>
          <w:rStyle w:val="TDTNChar"/>
          <w:b/>
        </w:rPr>
        <w:t xml:space="preserve">   d) </w:t>
      </w:r>
      <w:r w:rsidR="000F7FB5" w:rsidRPr="007204A4">
        <w:rPr>
          <w:rFonts w:eastAsia="Times New Roman" w:cs="Times New Roman"/>
          <w:szCs w:val="24"/>
          <w:lang w:val="vi-VN" w:eastAsia="vi-VN" w:bidi="vi-VN"/>
        </w:rPr>
        <w:t>Độ biến thi</w:t>
      </w:r>
      <w:r w:rsidR="00EA1D1E" w:rsidRPr="007204A4">
        <w:rPr>
          <w:rFonts w:eastAsia="Times New Roman" w:cs="Times New Roman"/>
          <w:szCs w:val="24"/>
          <w:lang w:val="vi-VN" w:eastAsia="vi-VN" w:bidi="vi-VN"/>
        </w:rPr>
        <w:t>ên nội năng của khối khí là 23</w:t>
      </w:r>
      <w:r w:rsidR="000F7FB5" w:rsidRPr="007204A4">
        <w:rPr>
          <w:rFonts w:eastAsia="Times New Roman" w:cs="Times New Roman"/>
          <w:szCs w:val="24"/>
          <w:lang w:val="vi-VN" w:eastAsia="vi-VN" w:bidi="vi-VN"/>
        </w:rPr>
        <w:t xml:space="preserve"> J.</w:t>
      </w:r>
    </w:p>
    <w:p w:rsidR="00DA7680" w:rsidRPr="007204A4" w:rsidRDefault="00441FB0" w:rsidP="00DA7680">
      <w:r>
        <w:rPr>
          <w:b/>
        </w:rPr>
        <w:t xml:space="preserve">Câu 2. </w:t>
      </w:r>
      <w:r w:rsidR="0058028A" w:rsidRPr="007204A4">
        <w:rPr>
          <w:rFonts w:eastAsia="Calibri" w:cs="Times New Roman"/>
          <w:szCs w:val="24"/>
        </w:rPr>
        <w:t>Dùng m</w:t>
      </w:r>
      <w:r w:rsidR="00DA7680" w:rsidRPr="007204A4">
        <w:rPr>
          <w:rFonts w:eastAsia="Calibri" w:cs="Times New Roman"/>
          <w:szCs w:val="24"/>
        </w:rPr>
        <w:t>ột ấm điện có công suất 10</w:t>
      </w:r>
      <w:r w:rsidR="0058028A" w:rsidRPr="007204A4">
        <w:rPr>
          <w:rFonts w:eastAsia="Calibri" w:cs="Times New Roman"/>
          <w:szCs w:val="24"/>
        </w:rPr>
        <w:t>00 W để đun</w:t>
      </w:r>
      <w:r w:rsidR="00986A9C" w:rsidRPr="007204A4">
        <w:rPr>
          <w:rFonts w:eastAsia="Calibri" w:cs="Times New Roman"/>
          <w:szCs w:val="24"/>
        </w:rPr>
        <w:t xml:space="preserve"> 0,3 k</w:t>
      </w:r>
      <w:r w:rsidR="00DA7680" w:rsidRPr="007204A4">
        <w:rPr>
          <w:rFonts w:eastAsia="Calibri" w:cs="Times New Roman"/>
          <w:szCs w:val="24"/>
        </w:rPr>
        <w:t xml:space="preserve">g nước ở </w:t>
      </w:r>
      <w:r w:rsidR="0030421B" w:rsidRPr="007204A4">
        <w:rPr>
          <w:rFonts w:eastAsia="Calibri" w:cs="Times New Roman"/>
          <w:szCs w:val="24"/>
        </w:rPr>
        <w:t xml:space="preserve">nhiệt độ </w:t>
      </w:r>
      <w:r w:rsidR="00DA7680" w:rsidRPr="007204A4">
        <w:rPr>
          <w:rFonts w:eastAsia="Calibri" w:cs="Times New Roman"/>
          <w:szCs w:val="24"/>
        </w:rPr>
        <w:t xml:space="preserve">20°C. Cho nhiệt dung riêng và nhiệt hóa hơi riêng của nước lần lượt là </w:t>
      </w:r>
      <w:r w:rsidR="005E0482" w:rsidRPr="007204A4">
        <w:rPr>
          <w:rFonts w:eastAsia="Calibri" w:cs="Times New Roman"/>
          <w:szCs w:val="24"/>
        </w:rPr>
        <w:t xml:space="preserve">c = </w:t>
      </w:r>
      <w:r w:rsidR="00DA7680" w:rsidRPr="007204A4">
        <w:rPr>
          <w:rFonts w:eastAsia="Calibri" w:cs="Times New Roman"/>
          <w:szCs w:val="24"/>
        </w:rPr>
        <w:t>4,2.10</w:t>
      </w:r>
      <w:r w:rsidR="00DA7680" w:rsidRPr="007204A4">
        <w:rPr>
          <w:rFonts w:eastAsia="Calibri" w:cs="Times New Roman"/>
          <w:szCs w:val="24"/>
          <w:vertAlign w:val="superscript"/>
        </w:rPr>
        <w:t>3</w:t>
      </w:r>
      <w:r w:rsidR="00DA7680" w:rsidRPr="007204A4">
        <w:rPr>
          <w:rFonts w:eastAsia="Calibri" w:cs="Times New Roman"/>
          <w:szCs w:val="24"/>
        </w:rPr>
        <w:t xml:space="preserve"> J/kg.K và </w:t>
      </w:r>
      <w:r w:rsidR="005E0482" w:rsidRPr="007204A4">
        <w:rPr>
          <w:rFonts w:eastAsia="Calibri" w:cs="Times New Roman"/>
          <w:szCs w:val="24"/>
        </w:rPr>
        <w:t xml:space="preserve">L= </w:t>
      </w:r>
      <w:r w:rsidR="00DA7680" w:rsidRPr="007204A4">
        <w:rPr>
          <w:rFonts w:eastAsia="Calibri" w:cs="Times New Roman"/>
          <w:szCs w:val="24"/>
        </w:rPr>
        <w:t>2,26.10</w:t>
      </w:r>
      <w:r w:rsidR="00DA7680" w:rsidRPr="007204A4">
        <w:rPr>
          <w:rFonts w:eastAsia="Calibri" w:cs="Times New Roman"/>
          <w:szCs w:val="24"/>
          <w:vertAlign w:val="superscript"/>
        </w:rPr>
        <w:t>6</w:t>
      </w:r>
      <w:r w:rsidR="00DA7680" w:rsidRPr="007204A4">
        <w:rPr>
          <w:rFonts w:eastAsia="Calibri" w:cs="Times New Roman"/>
          <w:szCs w:val="24"/>
        </w:rPr>
        <w:t xml:space="preserve"> J/kg.</w:t>
      </w:r>
    </w:p>
    <w:p w:rsidR="00DA7680" w:rsidRPr="007204A4" w:rsidRDefault="00DA7680" w:rsidP="00DA7680">
      <w:r>
        <w:rPr>
          <w:rStyle w:val="TDTNChar"/>
          <w:b/>
        </w:rPr>
        <w:t xml:space="preserve">   a) </w:t>
      </w:r>
      <w:r w:rsidRPr="007204A4">
        <w:rPr>
          <w:rFonts w:cs="Times New Roman"/>
          <w:szCs w:val="24"/>
        </w:rPr>
        <w:t xml:space="preserve">Nhiệt dung riêng của nước là nhiệt lượng cần truyền cho 1 kg nước </w:t>
      </w:r>
      <w:r w:rsidR="0030421B" w:rsidRPr="007204A4">
        <w:rPr>
          <w:rFonts w:cs="Times New Roman"/>
          <w:szCs w:val="24"/>
        </w:rPr>
        <w:t xml:space="preserve">để làm cho nhiệt độ của nước </w:t>
      </w:r>
      <w:r w:rsidRPr="007204A4">
        <w:rPr>
          <w:rFonts w:cs="Times New Roman"/>
          <w:szCs w:val="24"/>
        </w:rPr>
        <w:t>tăng thêm 1</w:t>
      </w:r>
      <w:r w:rsidRPr="007204A4">
        <w:rPr>
          <w:rFonts w:cs="Times New Roman"/>
          <w:position w:val="-6"/>
          <w:szCs w:val="24"/>
        </w:rPr>
        <w:object w:dxaOrig="340" w:dyaOrig="320">
          <v:shape id="_x0000_i1047" type="#_x0000_t75" style="width:16.8pt;height:15.6pt" o:ole="">
            <v:imagedata r:id="rId53" o:title=""/>
          </v:shape>
          <o:OLEObject Type="Embed" ProgID="Equation.DSMT4" ShapeID="_x0000_i1047" DrawAspect="Content" ObjectID="_1829463156" r:id="rId54"/>
        </w:object>
      </w:r>
      <w:r w:rsidRPr="007204A4">
        <w:rPr>
          <w:rFonts w:cs="Times New Roman"/>
          <w:szCs w:val="24"/>
        </w:rPr>
        <w:t>.</w:t>
      </w:r>
    </w:p>
    <w:p w:rsidR="00DA7680" w:rsidRPr="007204A4" w:rsidRDefault="00656F57" w:rsidP="00DA7680">
      <w:r>
        <w:rPr>
          <w:rStyle w:val="TDTNChar"/>
          <w:b/>
        </w:rPr>
        <w:t xml:space="preserve">   b) </w:t>
      </w:r>
      <w:r w:rsidRPr="007204A4">
        <w:rPr>
          <w:rFonts w:cs="Times New Roman"/>
          <w:szCs w:val="24"/>
        </w:rPr>
        <w:t xml:space="preserve">Nhiệt lượng </w:t>
      </w:r>
      <w:r w:rsidR="006A1354" w:rsidRPr="007204A4">
        <w:rPr>
          <w:rFonts w:cs="Times New Roman"/>
          <w:szCs w:val="24"/>
        </w:rPr>
        <w:t xml:space="preserve">cần thiết </w:t>
      </w:r>
      <w:r w:rsidRPr="007204A4">
        <w:rPr>
          <w:rFonts w:cs="Times New Roman"/>
          <w:szCs w:val="24"/>
        </w:rPr>
        <w:t xml:space="preserve">để </w:t>
      </w:r>
      <w:r w:rsidR="006A1354" w:rsidRPr="007204A4">
        <w:rPr>
          <w:rFonts w:cs="Times New Roman"/>
          <w:szCs w:val="24"/>
        </w:rPr>
        <w:t>làm nóng 0,3 k</w:t>
      </w:r>
      <w:r w:rsidRPr="007204A4">
        <w:rPr>
          <w:rFonts w:cs="Times New Roman"/>
          <w:szCs w:val="24"/>
        </w:rPr>
        <w:t>g nước từ 20</w:t>
      </w:r>
      <w:r w:rsidRPr="007204A4">
        <w:rPr>
          <w:rFonts w:cs="Times New Roman"/>
          <w:szCs w:val="24"/>
          <w:vertAlign w:val="superscript"/>
        </w:rPr>
        <w:t>0</w:t>
      </w:r>
      <w:r w:rsidRPr="007204A4">
        <w:rPr>
          <w:rFonts w:cs="Times New Roman"/>
          <w:szCs w:val="24"/>
        </w:rPr>
        <w:t>C đến 100</w:t>
      </w:r>
      <w:r w:rsidRPr="007204A4">
        <w:rPr>
          <w:rFonts w:cs="Times New Roman"/>
          <w:szCs w:val="24"/>
          <w:vertAlign w:val="superscript"/>
        </w:rPr>
        <w:t>0</w:t>
      </w:r>
      <w:r w:rsidRPr="007204A4">
        <w:rPr>
          <w:rFonts w:cs="Times New Roman"/>
          <w:szCs w:val="24"/>
        </w:rPr>
        <w:t>C là 100800 J</w:t>
      </w:r>
    </w:p>
    <w:p w:rsidR="00656F57" w:rsidRPr="007204A4" w:rsidRDefault="00D07A2F" w:rsidP="00DA7680">
      <w:r>
        <w:rPr>
          <w:rStyle w:val="TDTNChar"/>
          <w:b/>
        </w:rPr>
        <w:t xml:space="preserve">   c) </w:t>
      </w:r>
      <w:r w:rsidR="006A1354" w:rsidRPr="007204A4">
        <w:rPr>
          <w:rFonts w:cs="Times New Roman"/>
          <w:bCs/>
          <w:szCs w:val="24"/>
        </w:rPr>
        <w:t>Nhiệt lượng cần thiết để làm 0,3 kg</w:t>
      </w:r>
      <w:r w:rsidR="00830FBD" w:rsidRPr="007204A4">
        <w:rPr>
          <w:rFonts w:cs="Times New Roman"/>
          <w:bCs/>
          <w:szCs w:val="24"/>
        </w:rPr>
        <w:t xml:space="preserve"> </w:t>
      </w:r>
      <w:r w:rsidR="006858DF" w:rsidRPr="007204A4">
        <w:rPr>
          <w:rFonts w:cs="Times New Roman"/>
          <w:bCs/>
          <w:szCs w:val="24"/>
        </w:rPr>
        <w:t xml:space="preserve">nước </w:t>
      </w:r>
      <w:r w:rsidR="00830FBD" w:rsidRPr="007204A4">
        <w:rPr>
          <w:rFonts w:cs="Times New Roman"/>
          <w:bCs/>
          <w:szCs w:val="24"/>
        </w:rPr>
        <w:t>ở 20</w:t>
      </w:r>
      <w:r w:rsidR="00830FBD" w:rsidRPr="007204A4">
        <w:rPr>
          <w:rFonts w:cs="Times New Roman"/>
          <w:bCs/>
          <w:position w:val="-6"/>
          <w:szCs w:val="24"/>
        </w:rPr>
        <w:object w:dxaOrig="340" w:dyaOrig="320">
          <v:shape id="_x0000_i1048" type="#_x0000_t75" style="width:16.8pt;height:15.6pt" o:ole="">
            <v:imagedata r:id="rId55" o:title=""/>
          </v:shape>
          <o:OLEObject Type="Embed" ProgID="Equation.DSMT4" ShapeID="_x0000_i1048" DrawAspect="Content" ObjectID="_1829463157" r:id="rId56"/>
        </w:object>
      </w:r>
      <w:r w:rsidR="006858DF" w:rsidRPr="007204A4">
        <w:rPr>
          <w:rFonts w:cs="Times New Roman"/>
          <w:bCs/>
          <w:szCs w:val="24"/>
        </w:rPr>
        <w:t>hóa hơi hoàn toàn ở 100</w:t>
      </w:r>
      <w:r w:rsidR="006858DF" w:rsidRPr="007204A4">
        <w:rPr>
          <w:rFonts w:cs="Times New Roman"/>
          <w:bCs/>
          <w:position w:val="-6"/>
          <w:szCs w:val="24"/>
        </w:rPr>
        <w:object w:dxaOrig="340" w:dyaOrig="320">
          <v:shape id="_x0000_i1049" type="#_x0000_t75" style="width:16.8pt;height:15.6pt" o:ole="">
            <v:imagedata r:id="rId55" o:title=""/>
          </v:shape>
          <o:OLEObject Type="Embed" ProgID="Equation.DSMT4" ShapeID="_x0000_i1049" DrawAspect="Content" ObjectID="_1829463158" r:id="rId57"/>
        </w:object>
      </w:r>
      <w:r w:rsidR="001F4EF4" w:rsidRPr="007204A4">
        <w:rPr>
          <w:rFonts w:cs="Times New Roman"/>
          <w:bCs/>
          <w:szCs w:val="24"/>
        </w:rPr>
        <w:t>là 778800 J.</w:t>
      </w:r>
    </w:p>
    <w:p w:rsidR="00656F57" w:rsidRPr="007204A4" w:rsidRDefault="00D07A2F" w:rsidP="001D5272">
      <w:r>
        <w:rPr>
          <w:rStyle w:val="TDTNChar"/>
          <w:b/>
          <w:color w:val="FF0000"/>
        </w:rPr>
        <w:t xml:space="preserve">   d) </w:t>
      </w:r>
      <w:r w:rsidR="00656F57" w:rsidRPr="007204A4">
        <w:rPr>
          <w:rFonts w:cs="Times New Roman"/>
          <w:szCs w:val="24"/>
        </w:rPr>
        <w:t>Sau khi nước đến nhiệt độ sôi</w:t>
      </w:r>
      <w:r w:rsidR="005C69FA" w:rsidRPr="007204A4">
        <w:rPr>
          <w:rFonts w:cs="Times New Roman"/>
          <w:szCs w:val="24"/>
        </w:rPr>
        <w:t xml:space="preserve"> ở 100</w:t>
      </w:r>
      <w:r w:rsidR="005C69FA" w:rsidRPr="007204A4">
        <w:rPr>
          <w:rFonts w:cs="Times New Roman"/>
          <w:bCs/>
          <w:position w:val="-6"/>
          <w:szCs w:val="24"/>
        </w:rPr>
        <w:object w:dxaOrig="340" w:dyaOrig="320">
          <v:shape id="_x0000_i1050" type="#_x0000_t75" style="width:16.8pt;height:15.6pt" o:ole="">
            <v:imagedata r:id="rId55" o:title=""/>
          </v:shape>
          <o:OLEObject Type="Embed" ProgID="Equation.DSMT4" ShapeID="_x0000_i1050" DrawAspect="Content" ObjectID="_1829463159" r:id="rId58"/>
        </w:object>
      </w:r>
      <w:r w:rsidR="00656F57" w:rsidRPr="007204A4">
        <w:rPr>
          <w:rFonts w:cs="Times New Roman"/>
          <w:szCs w:val="24"/>
        </w:rPr>
        <w:t xml:space="preserve">, người ta để ấm tiếp tục đun nước sôi trong 226 s. </w:t>
      </w:r>
      <w:r w:rsidR="001D5272" w:rsidRPr="007204A4">
        <w:rPr>
          <w:rFonts w:eastAsia="Calibri" w:cs="Times New Roman"/>
          <w:kern w:val="2"/>
          <w:szCs w:val="24"/>
          <w14:ligatures w14:val="standardContextual"/>
        </w:rPr>
        <w:t xml:space="preserve">Coi </w:t>
      </w:r>
      <w:r w:rsidR="008221AC" w:rsidRPr="007204A4">
        <w:rPr>
          <w:rFonts w:eastAsia="Calibri" w:cs="Times New Roman"/>
          <w:kern w:val="2"/>
          <w:szCs w:val="24"/>
          <w14:ligatures w14:val="standardContextual"/>
        </w:rPr>
        <w:t xml:space="preserve">toàn bộ năng lượng điện tiêu thụ được chuyển hóa thành nhiệt năng của nước. </w:t>
      </w:r>
      <w:r w:rsidR="00656F57" w:rsidRPr="007204A4">
        <w:rPr>
          <w:rFonts w:cs="Times New Roman"/>
          <w:szCs w:val="24"/>
        </w:rPr>
        <w:t>Khối lượng nước còn lại trong ấ</w:t>
      </w:r>
      <w:r w:rsidR="005C69FA" w:rsidRPr="007204A4">
        <w:rPr>
          <w:rFonts w:cs="Times New Roman"/>
          <w:szCs w:val="24"/>
        </w:rPr>
        <w:t>m là 0,1</w:t>
      </w:r>
      <w:r w:rsidR="00446D8B" w:rsidRPr="007204A4">
        <w:rPr>
          <w:rFonts w:cs="Times New Roman"/>
          <w:szCs w:val="24"/>
        </w:rPr>
        <w:t xml:space="preserve"> </w:t>
      </w:r>
      <w:r w:rsidR="005C69FA" w:rsidRPr="007204A4">
        <w:rPr>
          <w:rFonts w:cs="Times New Roman"/>
          <w:szCs w:val="24"/>
        </w:rPr>
        <w:t>k</w:t>
      </w:r>
      <w:r w:rsidR="00656F57" w:rsidRPr="007204A4">
        <w:rPr>
          <w:rFonts w:cs="Times New Roman"/>
          <w:szCs w:val="24"/>
        </w:rPr>
        <w:t>g.</w:t>
      </w:r>
    </w:p>
    <w:p w:rsidR="00685761" w:rsidRPr="007204A4" w:rsidRDefault="001D5D77" w:rsidP="00EE1F4F">
      <w:r>
        <w:rPr>
          <w:b/>
        </w:rPr>
        <w:t xml:space="preserve">Câu 3. </w:t>
      </w:r>
      <w:r w:rsidR="00286F6A" w:rsidRPr="007204A4">
        <w:rPr>
          <w:rFonts w:eastAsia="Arial" w:cs="Times New Roman"/>
          <w:szCs w:val="24"/>
        </w:rPr>
        <w:t>Bơm không khí có áp suất 1at</w:t>
      </w:r>
      <w:r w:rsidR="00CF6C39" w:rsidRPr="007204A4">
        <w:rPr>
          <w:rFonts w:eastAsia="Arial" w:cs="Times New Roman"/>
          <w:szCs w:val="24"/>
        </w:rPr>
        <w:t>m</w:t>
      </w:r>
      <w:r w:rsidR="00286F6A" w:rsidRPr="007204A4">
        <w:rPr>
          <w:rFonts w:eastAsia="Arial" w:cs="Times New Roman"/>
          <w:szCs w:val="24"/>
        </w:rPr>
        <w:t xml:space="preserve"> vào một quả</w:t>
      </w:r>
      <w:r w:rsidR="00C107BC" w:rsidRPr="007204A4">
        <w:rPr>
          <w:rFonts w:eastAsia="Arial" w:cs="Times New Roman"/>
          <w:szCs w:val="24"/>
        </w:rPr>
        <w:t xml:space="preserve"> bóng </w:t>
      </w:r>
      <w:r w:rsidR="00286F6A" w:rsidRPr="007204A4">
        <w:rPr>
          <w:rFonts w:eastAsia="Arial" w:cs="Times New Roman"/>
          <w:szCs w:val="24"/>
        </w:rPr>
        <w:t>. Mỗi lần bơm ta đưa được</w:t>
      </w:r>
      <w:r w:rsidR="00CF6C39" w:rsidRPr="007204A4">
        <w:rPr>
          <w:rFonts w:eastAsia="Arial" w:cs="Times New Roman"/>
          <w:szCs w:val="24"/>
        </w:rPr>
        <w:t xml:space="preserve"> 1</w:t>
      </w:r>
      <w:r w:rsidR="00286F6A" w:rsidRPr="007204A4">
        <w:rPr>
          <w:rFonts w:eastAsia="Arial" w:cs="Times New Roman"/>
          <w:szCs w:val="24"/>
        </w:rPr>
        <w:t>5</w:t>
      </w:r>
      <w:r w:rsidR="00CF6C39" w:rsidRPr="007204A4">
        <w:rPr>
          <w:rFonts w:eastAsia="Arial" w:cs="Times New Roman"/>
          <w:szCs w:val="24"/>
        </w:rPr>
        <w:t>0</w:t>
      </w:r>
      <w:r w:rsidR="00286F6A" w:rsidRPr="007204A4">
        <w:rPr>
          <w:rFonts w:eastAsia="Arial" w:cs="Times New Roman"/>
          <w:position w:val="-6"/>
          <w:szCs w:val="24"/>
        </w:rPr>
        <w:object w:dxaOrig="440" w:dyaOrig="320">
          <v:shape id="_x0000_i1051" type="#_x0000_t75" style="width:22.2pt;height:15.6pt" o:ole="">
            <v:imagedata r:id="rId59" o:title=""/>
          </v:shape>
          <o:OLEObject Type="Embed" ProgID="Equation.DSMT4" ShapeID="_x0000_i1051" DrawAspect="Content" ObjectID="_1829463160" r:id="rId60"/>
        </w:object>
      </w:r>
      <w:r w:rsidR="00286F6A" w:rsidRPr="007204A4">
        <w:rPr>
          <w:rFonts w:eastAsia="Arial" w:cs="Times New Roman"/>
          <w:szCs w:val="24"/>
        </w:rPr>
        <w:t>không khí vào quả bóng</w:t>
      </w:r>
      <w:r w:rsidR="00CF6C39" w:rsidRPr="007204A4">
        <w:rPr>
          <w:rFonts w:eastAsia="Arial" w:cs="Times New Roman"/>
          <w:szCs w:val="24"/>
        </w:rPr>
        <w:t>. Sau khi bơm 20</w:t>
      </w:r>
      <w:r w:rsidR="00286F6A" w:rsidRPr="007204A4">
        <w:rPr>
          <w:rFonts w:eastAsia="Arial" w:cs="Times New Roman"/>
          <w:szCs w:val="24"/>
        </w:rPr>
        <w:t xml:space="preserve"> lần thì áp suất </w:t>
      </w:r>
      <w:r w:rsidR="00A91C82" w:rsidRPr="007204A4">
        <w:rPr>
          <w:rFonts w:eastAsia="Arial" w:cs="Times New Roman"/>
          <w:szCs w:val="24"/>
        </w:rPr>
        <w:t xml:space="preserve">khí bên </w:t>
      </w:r>
      <w:r w:rsidR="00286F6A" w:rsidRPr="007204A4">
        <w:rPr>
          <w:rFonts w:eastAsia="Arial" w:cs="Times New Roman"/>
          <w:szCs w:val="24"/>
        </w:rPr>
        <w:t>trong quả</w:t>
      </w:r>
      <w:r w:rsidR="00EE1F4F" w:rsidRPr="007204A4">
        <w:rPr>
          <w:rFonts w:eastAsia="Arial" w:cs="Times New Roman"/>
          <w:szCs w:val="24"/>
        </w:rPr>
        <w:t xml:space="preserve"> bóng là p. Cho b</w:t>
      </w:r>
      <w:r w:rsidR="00286F6A" w:rsidRPr="007204A4">
        <w:rPr>
          <w:rFonts w:eastAsia="Arial" w:cs="Times New Roman"/>
          <w:szCs w:val="24"/>
        </w:rPr>
        <w:t>iết thể tích của quả bóng không đổi</w:t>
      </w:r>
      <w:r w:rsidR="0099127D" w:rsidRPr="007204A4">
        <w:rPr>
          <w:rFonts w:eastAsia="Arial" w:cs="Times New Roman"/>
          <w:szCs w:val="24"/>
        </w:rPr>
        <w:t xml:space="preserve"> là 2</w:t>
      </w:r>
      <w:r w:rsidR="00EE1F4F" w:rsidRPr="007204A4">
        <w:rPr>
          <w:rFonts w:eastAsia="Arial" w:cs="Times New Roman"/>
          <w:szCs w:val="24"/>
        </w:rPr>
        <w:t xml:space="preserve"> lít. </w:t>
      </w:r>
      <w:r w:rsidR="009E1C6A" w:rsidRPr="007204A4">
        <w:rPr>
          <w:rFonts w:eastAsia="Times New Roman" w:cs="Times New Roman"/>
          <w:bCs/>
          <w:iCs/>
          <w:szCs w:val="24"/>
          <w:lang w:val="fr-FR"/>
        </w:rPr>
        <w:t>T</w:t>
      </w:r>
      <w:r w:rsidR="00C107BC" w:rsidRPr="007204A4">
        <w:rPr>
          <w:rFonts w:eastAsia="Times New Roman" w:cs="Times New Roman"/>
          <w:bCs/>
          <w:iCs/>
          <w:szCs w:val="24"/>
          <w:lang w:val="fr-FR"/>
        </w:rPr>
        <w:t xml:space="preserve">rước khi bơm </w:t>
      </w:r>
      <w:r w:rsidR="00EE1F4F" w:rsidRPr="007204A4">
        <w:rPr>
          <w:rFonts w:eastAsia="Times New Roman" w:cs="Times New Roman"/>
          <w:bCs/>
          <w:iCs/>
          <w:szCs w:val="24"/>
          <w:lang w:val="fr-FR"/>
        </w:rPr>
        <w:t xml:space="preserve">thì trong quả bóng không có không khí và </w:t>
      </w:r>
      <w:r w:rsidR="00CC61FF" w:rsidRPr="007204A4">
        <w:rPr>
          <w:rFonts w:eastAsia="Times New Roman" w:cs="Times New Roman"/>
          <w:bCs/>
          <w:iCs/>
          <w:szCs w:val="24"/>
          <w:lang w:val="fr-FR"/>
        </w:rPr>
        <w:t xml:space="preserve">trong </w:t>
      </w:r>
      <w:r w:rsidR="00EE1F4F" w:rsidRPr="007204A4">
        <w:rPr>
          <w:rFonts w:eastAsia="Times New Roman" w:cs="Times New Roman"/>
          <w:bCs/>
          <w:iCs/>
          <w:szCs w:val="24"/>
          <w:lang w:val="fr-FR"/>
        </w:rPr>
        <w:t>khi bơm nhiệt độ khí không đổi</w:t>
      </w:r>
      <w:r w:rsidR="00286F6A" w:rsidRPr="007204A4">
        <w:rPr>
          <w:rFonts w:eastAsia="Arial" w:cs="Times New Roman"/>
          <w:szCs w:val="24"/>
        </w:rPr>
        <w:t>. Xét khối khí trong quả</w:t>
      </w:r>
      <w:r w:rsidR="00CF6C39" w:rsidRPr="007204A4">
        <w:rPr>
          <w:rFonts w:eastAsia="Arial" w:cs="Times New Roman"/>
          <w:szCs w:val="24"/>
        </w:rPr>
        <w:t xml:space="preserve"> bóng sau 20</w:t>
      </w:r>
      <w:r w:rsidR="00286F6A" w:rsidRPr="007204A4">
        <w:rPr>
          <w:rFonts w:eastAsia="Arial" w:cs="Times New Roman"/>
          <w:szCs w:val="24"/>
        </w:rPr>
        <w:t xml:space="preserve"> lần bơm.</w:t>
      </w:r>
    </w:p>
    <w:p w:rsidR="00A771D5" w:rsidRPr="007204A4" w:rsidRDefault="00A771D5" w:rsidP="00EE1F4F">
      <w:r>
        <w:rPr>
          <w:rStyle w:val="TDTNChar"/>
          <w:b/>
        </w:rPr>
        <w:t xml:space="preserve">   a) </w:t>
      </w:r>
      <w:r w:rsidRPr="007204A4">
        <w:rPr>
          <w:rFonts w:eastAsia="Arial" w:cs="Times New Roman"/>
          <w:szCs w:val="24"/>
        </w:rPr>
        <w:t>Trong khối khí diễn ra quá trình đẳng nhiệt.</w:t>
      </w:r>
    </w:p>
    <w:p w:rsidR="00246C25" w:rsidRPr="007204A4" w:rsidRDefault="00733C75" w:rsidP="00FC4650">
      <w:r>
        <w:rPr>
          <w:rStyle w:val="TDTNChar"/>
          <w:b/>
        </w:rPr>
        <w:t xml:space="preserve">   b) </w:t>
      </w:r>
      <w:r w:rsidR="002D49AC" w:rsidRPr="007204A4">
        <w:rPr>
          <w:rFonts w:eastAsia="Times New Roman" w:cs="Times New Roman"/>
          <w:iCs/>
          <w:szCs w:val="24"/>
        </w:rPr>
        <w:t>Đ</w:t>
      </w:r>
      <w:r w:rsidR="00D50285" w:rsidRPr="007204A4">
        <w:rPr>
          <w:rFonts w:eastAsia="Times New Roman" w:cs="Times New Roman"/>
          <w:iCs/>
          <w:szCs w:val="24"/>
        </w:rPr>
        <w:t xml:space="preserve">ể xác định áp suất khối khí trong quả bóng </w:t>
      </w:r>
      <w:r w:rsidR="007C469E" w:rsidRPr="007204A4">
        <w:rPr>
          <w:rFonts w:eastAsia="Times New Roman" w:cs="Times New Roman"/>
          <w:iCs/>
          <w:szCs w:val="24"/>
        </w:rPr>
        <w:t xml:space="preserve">sau 20 lần bơm </w:t>
      </w:r>
      <w:r w:rsidR="00D50285" w:rsidRPr="007204A4">
        <w:rPr>
          <w:rFonts w:eastAsia="Times New Roman" w:cs="Times New Roman"/>
          <w:iCs/>
          <w:szCs w:val="24"/>
        </w:rPr>
        <w:t xml:space="preserve">thì </w:t>
      </w:r>
      <w:r w:rsidR="002D49AC" w:rsidRPr="007204A4">
        <w:rPr>
          <w:rFonts w:eastAsia="Times New Roman" w:cs="Times New Roman"/>
          <w:iCs/>
          <w:szCs w:val="24"/>
        </w:rPr>
        <w:t>t</w:t>
      </w:r>
      <w:r w:rsidR="007D0FAD" w:rsidRPr="007204A4">
        <w:rPr>
          <w:rFonts w:eastAsia="Times New Roman" w:cs="Times New Roman"/>
          <w:iCs/>
          <w:szCs w:val="24"/>
        </w:rPr>
        <w:t xml:space="preserve">a </w:t>
      </w:r>
      <w:r w:rsidR="00246C25" w:rsidRPr="007204A4">
        <w:rPr>
          <w:rFonts w:eastAsia="Times New Roman" w:cs="Times New Roman"/>
          <w:iCs/>
          <w:szCs w:val="24"/>
        </w:rPr>
        <w:t>áp dụng định luật Boyle</w:t>
      </w:r>
      <w:r w:rsidR="009D6D13" w:rsidRPr="007204A4">
        <w:rPr>
          <w:rFonts w:eastAsia="Times New Roman" w:cs="Times New Roman"/>
          <w:iCs/>
          <w:szCs w:val="24"/>
        </w:rPr>
        <w:t xml:space="preserve"> </w:t>
      </w:r>
      <w:r w:rsidR="00246C25" w:rsidRPr="007204A4">
        <w:rPr>
          <w:rFonts w:eastAsia="Times New Roman" w:cs="Times New Roman"/>
          <w:iCs/>
          <w:szCs w:val="24"/>
        </w:rPr>
        <w:t>.</w:t>
      </w:r>
    </w:p>
    <w:p w:rsidR="008F73AE" w:rsidRPr="007204A4" w:rsidRDefault="00733C75" w:rsidP="00FC4650">
      <w:r>
        <w:rPr>
          <w:rStyle w:val="TDTNChar"/>
          <w:b/>
          <w:color w:val="FF0000"/>
        </w:rPr>
        <w:lastRenderedPageBreak/>
        <w:t xml:space="preserve">   c) </w:t>
      </w:r>
      <w:r w:rsidR="008572F8" w:rsidRPr="007204A4">
        <w:rPr>
          <w:rFonts w:eastAsia="Times New Roman" w:cs="Times New Roman"/>
          <w:iCs/>
          <w:szCs w:val="24"/>
        </w:rPr>
        <w:t>T</w:t>
      </w:r>
      <w:r w:rsidR="00B73961" w:rsidRPr="007204A4">
        <w:rPr>
          <w:rFonts w:eastAsia="Times New Roman" w:cs="Times New Roman"/>
          <w:iCs/>
          <w:szCs w:val="24"/>
        </w:rPr>
        <w:t>rước khi được bơm</w:t>
      </w:r>
      <w:r w:rsidR="00B300B3" w:rsidRPr="007204A4">
        <w:rPr>
          <w:rFonts w:eastAsia="Times New Roman" w:cs="Times New Roman"/>
          <w:iCs/>
          <w:szCs w:val="24"/>
        </w:rPr>
        <w:t xml:space="preserve"> vào </w:t>
      </w:r>
      <w:r w:rsidR="006D6C56" w:rsidRPr="007204A4">
        <w:rPr>
          <w:rFonts w:eastAsia="Times New Roman" w:cs="Times New Roman"/>
          <w:iCs/>
          <w:szCs w:val="24"/>
        </w:rPr>
        <w:t xml:space="preserve">quả </w:t>
      </w:r>
      <w:r w:rsidR="00B300B3" w:rsidRPr="007204A4">
        <w:rPr>
          <w:rFonts w:eastAsia="Times New Roman" w:cs="Times New Roman"/>
          <w:iCs/>
          <w:szCs w:val="24"/>
        </w:rPr>
        <w:t>bóng, t</w:t>
      </w:r>
      <w:r w:rsidR="008572F8" w:rsidRPr="007204A4">
        <w:rPr>
          <w:rFonts w:eastAsia="Times New Roman" w:cs="Times New Roman"/>
          <w:iCs/>
          <w:szCs w:val="24"/>
        </w:rPr>
        <w:t xml:space="preserve">hể tích của khối khí </w:t>
      </w:r>
      <w:r w:rsidR="008F73AE" w:rsidRPr="007204A4">
        <w:rPr>
          <w:rFonts w:eastAsia="Times New Roman" w:cs="Times New Roman"/>
          <w:iCs/>
          <w:szCs w:val="24"/>
        </w:rPr>
        <w:t xml:space="preserve">là </w:t>
      </w:r>
      <w:r w:rsidR="00CF6C39" w:rsidRPr="007204A4">
        <w:rPr>
          <w:rFonts w:eastAsia="Times New Roman" w:cs="Times New Roman"/>
          <w:iCs/>
          <w:szCs w:val="24"/>
        </w:rPr>
        <w:t>2</w:t>
      </w:r>
      <w:r w:rsidR="008F73AE" w:rsidRPr="007204A4">
        <w:rPr>
          <w:rFonts w:eastAsia="Times New Roman" w:cs="Times New Roman"/>
          <w:iCs/>
          <w:szCs w:val="24"/>
        </w:rPr>
        <w:t xml:space="preserve"> lít.</w:t>
      </w:r>
    </w:p>
    <w:p w:rsidR="00246C25" w:rsidRPr="007204A4" w:rsidRDefault="001531B9" w:rsidP="00FC4650">
      <w:r>
        <w:rPr>
          <w:rStyle w:val="TDTNChar"/>
          <w:b/>
        </w:rPr>
        <w:t xml:space="preserve">   d) </w:t>
      </w:r>
      <w:r w:rsidR="00F469A3" w:rsidRPr="007204A4">
        <w:rPr>
          <w:rFonts w:eastAsia="Times New Roman" w:cs="Times New Roman"/>
          <w:iCs/>
          <w:szCs w:val="24"/>
        </w:rPr>
        <w:t xml:space="preserve">Áp suất của khối khí </w:t>
      </w:r>
      <w:r w:rsidR="00AD3BF6" w:rsidRPr="007204A4">
        <w:rPr>
          <w:rFonts w:eastAsia="Times New Roman" w:cs="Times New Roman"/>
          <w:iCs/>
          <w:szCs w:val="24"/>
        </w:rPr>
        <w:t>trong quả bóng sau 20</w:t>
      </w:r>
      <w:r w:rsidRPr="007204A4">
        <w:rPr>
          <w:rFonts w:eastAsia="Times New Roman" w:cs="Times New Roman"/>
          <w:iCs/>
          <w:szCs w:val="24"/>
        </w:rPr>
        <w:t xml:space="preserve"> lần bơm là </w:t>
      </w:r>
      <w:r w:rsidR="00AD3BF6" w:rsidRPr="007204A4">
        <w:rPr>
          <w:rFonts w:eastAsia="Times New Roman" w:cs="Times New Roman"/>
          <w:iCs/>
          <w:szCs w:val="24"/>
        </w:rPr>
        <w:t>1,5 atm</w:t>
      </w:r>
      <w:r w:rsidRPr="007204A4">
        <w:rPr>
          <w:rFonts w:eastAsia="Times New Roman" w:cs="Times New Roman"/>
          <w:iCs/>
          <w:szCs w:val="24"/>
        </w:rPr>
        <w:t xml:space="preserve"> </w:t>
      </w:r>
      <w:r w:rsidR="00246C25" w:rsidRPr="007204A4">
        <w:rPr>
          <w:rFonts w:eastAsia="Times New Roman" w:cs="Times New Roman"/>
          <w:iCs/>
          <w:szCs w:val="24"/>
        </w:rPr>
        <w:t>.</w:t>
      </w:r>
    </w:p>
    <w:p w:rsidR="00B122C8" w:rsidRPr="007204A4" w:rsidRDefault="004E0018" w:rsidP="00B122C8">
      <w:r>
        <w:rPr>
          <w:b/>
        </w:rPr>
        <w:t xml:space="preserve">Câu 4. </w:t>
      </w:r>
      <w:r w:rsidR="00B122C8" w:rsidRPr="007204A4">
        <w:rPr>
          <w:rFonts w:eastAsia="Times New Roman" w:cs="Times New Roman"/>
          <w:szCs w:val="24"/>
          <w:lang w:val="fr-FR"/>
        </w:rPr>
        <w:t>Một lư</w:t>
      </w:r>
      <w:r w:rsidR="006359DF" w:rsidRPr="007204A4">
        <w:rPr>
          <w:rFonts w:eastAsia="Times New Roman" w:cs="Times New Roman"/>
          <w:szCs w:val="24"/>
          <w:lang w:val="fr-FR"/>
        </w:rPr>
        <w:t>ợng khí xác định có thể tích</w:t>
      </w:r>
      <w:r w:rsidR="00A81BE9" w:rsidRPr="007204A4">
        <w:rPr>
          <w:rFonts w:eastAsia="Times New Roman" w:cs="Times New Roman"/>
          <w:szCs w:val="24"/>
          <w:lang w:val="fr-FR"/>
        </w:rPr>
        <w:t xml:space="preserve"> 2</w:t>
      </w:r>
      <w:r w:rsidR="00B122C8" w:rsidRPr="007204A4">
        <w:rPr>
          <w:rFonts w:eastAsia="Times New Roman" w:cs="Times New Roman"/>
          <w:szCs w:val="24"/>
          <w:lang w:val="fr-FR"/>
        </w:rPr>
        <w:t>00 cm</w:t>
      </w:r>
      <w:r w:rsidR="00B122C8" w:rsidRPr="007204A4">
        <w:rPr>
          <w:rFonts w:eastAsia="Times New Roman" w:cs="Times New Roman"/>
          <w:szCs w:val="24"/>
          <w:vertAlign w:val="superscript"/>
          <w:lang w:val="fr-FR"/>
        </w:rPr>
        <w:t>3</w:t>
      </w:r>
      <w:r w:rsidR="00B122C8" w:rsidRPr="007204A4">
        <w:rPr>
          <w:rFonts w:eastAsia="Times New Roman" w:cs="Times New Roman"/>
          <w:szCs w:val="24"/>
          <w:lang w:val="fr-FR"/>
        </w:rPr>
        <w:t xml:space="preserve">, nhiệt độ 27 </w:t>
      </w:r>
      <w:r w:rsidR="00B122C8" w:rsidRPr="007204A4">
        <w:rPr>
          <w:rFonts w:eastAsia="Times New Roman" w:cs="Times New Roman"/>
          <w:szCs w:val="24"/>
          <w:vertAlign w:val="superscript"/>
          <w:lang w:val="fr-FR"/>
        </w:rPr>
        <w:t>o</w:t>
      </w:r>
      <w:r w:rsidR="00B122C8" w:rsidRPr="007204A4">
        <w:rPr>
          <w:rFonts w:eastAsia="Times New Roman" w:cs="Times New Roman"/>
          <w:szCs w:val="24"/>
          <w:lang w:val="fr-FR"/>
        </w:rPr>
        <w:t>C và áp suất 10</w:t>
      </w:r>
      <w:r w:rsidR="00B122C8" w:rsidRPr="007204A4">
        <w:rPr>
          <w:rFonts w:eastAsia="Times New Roman" w:cs="Times New Roman"/>
          <w:szCs w:val="24"/>
          <w:vertAlign w:val="superscript"/>
          <w:lang w:val="fr-FR"/>
        </w:rPr>
        <w:t xml:space="preserve">5 </w:t>
      </w:r>
      <w:r w:rsidR="00B122C8" w:rsidRPr="007204A4">
        <w:rPr>
          <w:rFonts w:eastAsia="Times New Roman" w:cs="Times New Roman"/>
          <w:szCs w:val="24"/>
          <w:lang w:val="fr-FR"/>
        </w:rPr>
        <w:t>Pa.</w:t>
      </w:r>
    </w:p>
    <w:p w:rsidR="006359DF" w:rsidRPr="007204A4" w:rsidRDefault="006359DF" w:rsidP="00B122C8">
      <w:r>
        <w:rPr>
          <w:rStyle w:val="TDTNChar"/>
          <w:b/>
        </w:rPr>
        <w:t xml:space="preserve">   a) </w:t>
      </w:r>
      <w:r w:rsidRPr="007204A4">
        <w:rPr>
          <w:rFonts w:eastAsia="Times New Roman" w:cs="Times New Roman"/>
          <w:szCs w:val="24"/>
          <w:lang w:val="fr-FR"/>
        </w:rPr>
        <w:t>Mối liên hệ giữa các thông số trạng thái</w:t>
      </w:r>
      <w:r w:rsidR="006D40A3" w:rsidRPr="007204A4">
        <w:rPr>
          <w:rFonts w:eastAsia="Times New Roman" w:cs="Times New Roman"/>
          <w:szCs w:val="24"/>
          <w:lang w:val="fr-FR"/>
        </w:rPr>
        <w:t xml:space="preserve"> (p,V,T)</w:t>
      </w:r>
      <w:r w:rsidRPr="007204A4">
        <w:rPr>
          <w:rFonts w:eastAsia="Times New Roman" w:cs="Times New Roman"/>
          <w:szCs w:val="24"/>
          <w:lang w:val="fr-FR"/>
        </w:rPr>
        <w:t xml:space="preserve"> của lượng khí là </w:t>
      </w:r>
      <w:r w:rsidRPr="007204A4">
        <w:rPr>
          <w:rFonts w:eastAsia="Times New Roman" w:cs="Times New Roman"/>
          <w:position w:val="-10"/>
          <w:szCs w:val="24"/>
          <w:lang w:val="fr-FR"/>
        </w:rPr>
        <w:object w:dxaOrig="720" w:dyaOrig="300">
          <v:shape id="_x0000_i1052" type="#_x0000_t75" style="width:36pt;height:15pt" o:ole="">
            <v:imagedata r:id="rId61" o:title=""/>
          </v:shape>
          <o:OLEObject Type="Embed" ProgID="Equation.DSMT4" ShapeID="_x0000_i1052" DrawAspect="Content" ObjectID="_1829463161" r:id="rId62"/>
        </w:object>
      </w:r>
      <w:r w:rsidRPr="007204A4">
        <w:rPr>
          <w:rFonts w:eastAsia="Times New Roman" w:cs="Times New Roman"/>
          <w:szCs w:val="24"/>
          <w:lang w:val="fr-FR"/>
        </w:rPr>
        <w:t>hằng số</w:t>
      </w:r>
      <w:r w:rsidR="002D108C" w:rsidRPr="007204A4">
        <w:rPr>
          <w:rFonts w:eastAsia="Times New Roman" w:cs="Times New Roman"/>
          <w:szCs w:val="24"/>
          <w:lang w:val="fr-FR"/>
        </w:rPr>
        <w:t>.</w:t>
      </w:r>
    </w:p>
    <w:p w:rsidR="002D108C" w:rsidRPr="007204A4" w:rsidRDefault="002D108C" w:rsidP="00B122C8">
      <w:r>
        <w:rPr>
          <w:rStyle w:val="TDTNChar"/>
          <w:b/>
        </w:rPr>
        <w:t xml:space="preserve">   b) </w:t>
      </w:r>
      <w:r w:rsidR="00327FEA" w:rsidRPr="007204A4">
        <w:rPr>
          <w:rFonts w:eastAsia="Times New Roman" w:cs="Times New Roman"/>
          <w:szCs w:val="24"/>
          <w:lang w:val="fr-FR"/>
        </w:rPr>
        <w:t xml:space="preserve">Thể tích của lượng khí trên ở nhiệt độ </w:t>
      </w:r>
      <w:r w:rsidR="00E70886" w:rsidRPr="007204A4">
        <w:rPr>
          <w:rFonts w:eastAsia="Times New Roman" w:cs="Times New Roman"/>
          <w:szCs w:val="24"/>
          <w:lang w:val="fr-FR"/>
        </w:rPr>
        <w:t>57</w:t>
      </w:r>
      <w:r w:rsidR="00E70886" w:rsidRPr="007204A4">
        <w:rPr>
          <w:rFonts w:eastAsia="Times New Roman" w:cs="Times New Roman"/>
          <w:position w:val="-6"/>
          <w:szCs w:val="24"/>
          <w:lang w:val="fr-FR"/>
        </w:rPr>
        <w:object w:dxaOrig="340" w:dyaOrig="320">
          <v:shape id="_x0000_i1053" type="#_x0000_t75" style="width:16.8pt;height:15.6pt" o:ole="">
            <v:imagedata r:id="rId63" o:title=""/>
          </v:shape>
          <o:OLEObject Type="Embed" ProgID="Equation.DSMT4" ShapeID="_x0000_i1053" DrawAspect="Content" ObjectID="_1829463162" r:id="rId64"/>
        </w:object>
      </w:r>
      <w:r w:rsidR="00E70886" w:rsidRPr="007204A4">
        <w:rPr>
          <w:rFonts w:eastAsia="Times New Roman" w:cs="Times New Roman"/>
          <w:szCs w:val="24"/>
          <w:lang w:val="fr-FR"/>
        </w:rPr>
        <w:t>, áp suất 1,6.</w:t>
      </w:r>
      <w:r w:rsidR="00E70886" w:rsidRPr="007204A4">
        <w:rPr>
          <w:rFonts w:eastAsia="Times New Roman" w:cs="Times New Roman"/>
          <w:position w:val="-6"/>
          <w:szCs w:val="24"/>
          <w:lang w:val="fr-FR"/>
        </w:rPr>
        <w:object w:dxaOrig="360" w:dyaOrig="320">
          <v:shape id="_x0000_i1054" type="#_x0000_t75" style="width:18.6pt;height:15.6pt" o:ole="">
            <v:imagedata r:id="rId65" o:title=""/>
          </v:shape>
          <o:OLEObject Type="Embed" ProgID="Equation.DSMT4" ShapeID="_x0000_i1054" DrawAspect="Content" ObjectID="_1829463163" r:id="rId66"/>
        </w:object>
      </w:r>
      <w:r w:rsidR="008A3ECB" w:rsidRPr="007204A4">
        <w:rPr>
          <w:rFonts w:eastAsia="Times New Roman" w:cs="Times New Roman"/>
          <w:szCs w:val="24"/>
          <w:lang w:val="fr-FR"/>
        </w:rPr>
        <w:t>Pa là 137,5</w:t>
      </w:r>
      <w:r w:rsidR="00E70886" w:rsidRPr="007204A4">
        <w:rPr>
          <w:rFonts w:eastAsia="Times New Roman" w:cs="Times New Roman"/>
          <w:szCs w:val="24"/>
          <w:lang w:val="fr-FR"/>
        </w:rPr>
        <w:t xml:space="preserve"> </w:t>
      </w:r>
      <w:r w:rsidR="00E70886" w:rsidRPr="007204A4">
        <w:rPr>
          <w:rFonts w:eastAsia="Times New Roman" w:cs="Times New Roman"/>
          <w:position w:val="-6"/>
          <w:szCs w:val="24"/>
          <w:lang w:val="fr-FR"/>
        </w:rPr>
        <w:object w:dxaOrig="440" w:dyaOrig="320">
          <v:shape id="_x0000_i1055" type="#_x0000_t75" style="width:22.2pt;height:15.6pt" o:ole="">
            <v:imagedata r:id="rId67" o:title=""/>
          </v:shape>
          <o:OLEObject Type="Embed" ProgID="Equation.DSMT4" ShapeID="_x0000_i1055" DrawAspect="Content" ObjectID="_1829463164" r:id="rId68"/>
        </w:object>
      </w:r>
      <w:r w:rsidR="00E70886" w:rsidRPr="007204A4">
        <w:rPr>
          <w:rFonts w:eastAsia="Times New Roman" w:cs="Times New Roman"/>
          <w:szCs w:val="24"/>
          <w:lang w:val="fr-FR"/>
        </w:rPr>
        <w:t>.</w:t>
      </w:r>
    </w:p>
    <w:p w:rsidR="00E70886" w:rsidRPr="007204A4" w:rsidRDefault="00E70886" w:rsidP="00B122C8">
      <w:r>
        <w:rPr>
          <w:rStyle w:val="TDTNChar"/>
          <w:b/>
        </w:rPr>
        <w:t xml:space="preserve">   c) </w:t>
      </w:r>
      <w:r w:rsidR="00EA55F4" w:rsidRPr="007204A4">
        <w:rPr>
          <w:rFonts w:eastAsia="Times New Roman" w:cs="Times New Roman"/>
          <w:szCs w:val="24"/>
          <w:lang w:val="fr-FR"/>
        </w:rPr>
        <w:t xml:space="preserve">Nếu làm lạnh đẳng tích khối khí trên thì tỉ số </w:t>
      </w:r>
      <w:r w:rsidR="00EA55F4" w:rsidRPr="007204A4">
        <w:rPr>
          <w:rFonts w:eastAsia="Times New Roman" w:cs="Times New Roman"/>
          <w:position w:val="-28"/>
          <w:szCs w:val="24"/>
          <w:lang w:val="fr-FR"/>
        </w:rPr>
        <w:object w:dxaOrig="279" w:dyaOrig="660">
          <v:shape id="_x0000_i1056" type="#_x0000_t75" style="width:13.8pt;height:33pt" o:ole="">
            <v:imagedata r:id="rId69" o:title=""/>
          </v:shape>
          <o:OLEObject Type="Embed" ProgID="Equation.DSMT4" ShapeID="_x0000_i1056" DrawAspect="Content" ObjectID="_1829463165" r:id="rId70"/>
        </w:object>
      </w:r>
      <w:r w:rsidR="0009520C" w:rsidRPr="007204A4">
        <w:rPr>
          <w:rFonts w:eastAsia="Times New Roman" w:cs="Times New Roman"/>
          <w:szCs w:val="24"/>
          <w:lang w:val="fr-FR"/>
        </w:rPr>
        <w:t xml:space="preserve"> giảm</w:t>
      </w:r>
      <w:r w:rsidR="00D62871" w:rsidRPr="007204A4">
        <w:rPr>
          <w:rFonts w:eastAsia="Times New Roman" w:cs="Times New Roman"/>
          <w:szCs w:val="24"/>
          <w:lang w:val="fr-FR"/>
        </w:rPr>
        <w:t>.</w:t>
      </w:r>
    </w:p>
    <w:p w:rsidR="001A036C" w:rsidRPr="007204A4" w:rsidRDefault="0028514B" w:rsidP="00B122C8">
      <w:r>
        <w:rPr>
          <w:rStyle w:val="TDTNChar"/>
          <w:b/>
        </w:rPr>
        <w:t xml:space="preserve">   d) </w:t>
      </w:r>
      <w:r w:rsidR="001A036C" w:rsidRPr="007204A4">
        <w:rPr>
          <w:rFonts w:eastAsia="Times New Roman" w:cs="Times New Roman"/>
          <w:szCs w:val="24"/>
        </w:rPr>
        <w:t xml:space="preserve">Nếu </w:t>
      </w:r>
      <w:r w:rsidR="00A81BE9" w:rsidRPr="007204A4">
        <w:rPr>
          <w:rFonts w:eastAsia="Times New Roman" w:cs="Times New Roman"/>
          <w:szCs w:val="24"/>
        </w:rPr>
        <w:t>nén khí để thể tích giảm đi 4</w:t>
      </w:r>
      <w:r w:rsidR="001A036C" w:rsidRPr="007204A4">
        <w:rPr>
          <w:rFonts w:eastAsia="Times New Roman" w:cs="Times New Roman"/>
          <w:szCs w:val="24"/>
        </w:rPr>
        <w:t>0 cm</w:t>
      </w:r>
      <w:r w:rsidR="001A036C" w:rsidRPr="007204A4">
        <w:rPr>
          <w:rFonts w:eastAsia="Times New Roman" w:cs="Times New Roman"/>
          <w:szCs w:val="24"/>
          <w:vertAlign w:val="superscript"/>
        </w:rPr>
        <w:t>3</w:t>
      </w:r>
      <w:r w:rsidRPr="007204A4">
        <w:rPr>
          <w:rFonts w:eastAsia="Times New Roman" w:cs="Times New Roman"/>
          <w:szCs w:val="24"/>
        </w:rPr>
        <w:t>, nhiệt độ khí tăng thêm 12</w:t>
      </w:r>
      <w:r w:rsidR="001A036C" w:rsidRPr="007204A4">
        <w:rPr>
          <w:rFonts w:eastAsia="Times New Roman" w:cs="Times New Roman"/>
          <w:szCs w:val="24"/>
        </w:rPr>
        <w:t xml:space="preserve"> </w:t>
      </w:r>
      <w:r w:rsidR="001A036C" w:rsidRPr="007204A4">
        <w:rPr>
          <w:rFonts w:eastAsia="Times New Roman" w:cs="Times New Roman"/>
          <w:szCs w:val="24"/>
          <w:vertAlign w:val="superscript"/>
        </w:rPr>
        <w:t>o</w:t>
      </w:r>
      <w:r w:rsidR="001A036C" w:rsidRPr="007204A4">
        <w:rPr>
          <w:rFonts w:eastAsia="Times New Roman" w:cs="Times New Roman"/>
          <w:szCs w:val="24"/>
        </w:rPr>
        <w:t>C</w:t>
      </w:r>
      <w:r w:rsidR="001A036C" w:rsidRPr="007204A4">
        <w:rPr>
          <w:rFonts w:eastAsia="Times New Roman" w:cs="Times New Roman"/>
          <w:szCs w:val="24"/>
          <w:vertAlign w:val="superscript"/>
        </w:rPr>
        <w:t xml:space="preserve"> </w:t>
      </w:r>
      <w:r w:rsidRPr="007204A4">
        <w:rPr>
          <w:rFonts w:eastAsia="Times New Roman" w:cs="Times New Roman"/>
          <w:szCs w:val="24"/>
        </w:rPr>
        <w:t>thì áp suất khí lúc này bằng 1,3</w:t>
      </w:r>
      <w:r w:rsidR="001A036C" w:rsidRPr="007204A4">
        <w:rPr>
          <w:rFonts w:eastAsia="Times New Roman" w:cs="Times New Roman"/>
          <w:szCs w:val="24"/>
        </w:rPr>
        <w:t>.10</w:t>
      </w:r>
      <w:r w:rsidR="001A036C" w:rsidRPr="007204A4">
        <w:rPr>
          <w:rFonts w:eastAsia="Times New Roman" w:cs="Times New Roman"/>
          <w:szCs w:val="24"/>
          <w:vertAlign w:val="superscript"/>
        </w:rPr>
        <w:t>5</w:t>
      </w:r>
      <w:r w:rsidR="001A036C" w:rsidRPr="007204A4">
        <w:rPr>
          <w:rFonts w:eastAsia="Times New Roman" w:cs="Times New Roman"/>
          <w:szCs w:val="24"/>
        </w:rPr>
        <w:t xml:space="preserve"> Pa.</w:t>
      </w:r>
    </w:p>
    <w:p w:rsidR="00E92E7A" w:rsidRDefault="00E92E7A"/>
    <w:p w:rsidR="007C2E8A" w:rsidRPr="007204A4" w:rsidRDefault="00641CDA" w:rsidP="00FC4650">
      <w:pPr>
        <w:spacing w:line="240" w:lineRule="auto"/>
        <w:rPr>
          <w:rFonts w:eastAsia="Calibri" w:cs="Times New Roman"/>
          <w:szCs w:val="24"/>
        </w:rPr>
      </w:pPr>
      <w:r w:rsidRPr="007204A4">
        <w:rPr>
          <w:rFonts w:eastAsia="Calibri" w:cs="Times New Roman"/>
          <w:b/>
          <w:szCs w:val="24"/>
        </w:rPr>
        <w:t>Phần</w:t>
      </w:r>
      <w:r w:rsidR="00261204" w:rsidRPr="007204A4">
        <w:rPr>
          <w:rFonts w:eastAsia="Calibri" w:cs="Times New Roman"/>
          <w:b/>
          <w:szCs w:val="24"/>
        </w:rPr>
        <w:t xml:space="preserve"> III. Câu trắc nghiệm trả lời ngắ</w:t>
      </w:r>
      <w:r w:rsidR="00B45D83" w:rsidRPr="007204A4">
        <w:rPr>
          <w:rFonts w:eastAsia="Calibri" w:cs="Times New Roman"/>
          <w:b/>
          <w:szCs w:val="24"/>
        </w:rPr>
        <w:t>n (1,5 điểm)</w:t>
      </w:r>
      <w:r w:rsidR="00261204" w:rsidRPr="007204A4">
        <w:rPr>
          <w:rFonts w:eastAsia="Calibri" w:cs="Times New Roman"/>
          <w:szCs w:val="24"/>
        </w:rPr>
        <w:t>. Thí sinh trả lời từ Câu 1 đế</w:t>
      </w:r>
      <w:r w:rsidR="00B45D83" w:rsidRPr="007204A4">
        <w:rPr>
          <w:rFonts w:eastAsia="Calibri" w:cs="Times New Roman"/>
          <w:szCs w:val="24"/>
        </w:rPr>
        <w:t>n Câu 5</w:t>
      </w:r>
      <w:r w:rsidR="00261204" w:rsidRPr="007204A4">
        <w:rPr>
          <w:rFonts w:eastAsia="Calibri" w:cs="Times New Roman"/>
          <w:szCs w:val="24"/>
        </w:rPr>
        <w:t>.</w:t>
      </w:r>
    </w:p>
    <w:p w:rsidR="00316F8B" w:rsidRPr="007204A4" w:rsidRDefault="000E44FF" w:rsidP="00316F8B">
      <w:r>
        <w:rPr>
          <w:b/>
        </w:rPr>
        <w:t xml:space="preserve">Câu 1. </w:t>
      </w:r>
      <w:r w:rsidR="00316F8B" w:rsidRPr="007204A4">
        <w:rPr>
          <w:rFonts w:eastAsia="Calibri" w:cs="Times New Roman"/>
          <w:szCs w:val="24"/>
          <w:lang w:val="nl-NL"/>
        </w:rPr>
        <w:t>Một khối khí có th</w:t>
      </w:r>
      <w:r w:rsidR="00517783" w:rsidRPr="007204A4">
        <w:rPr>
          <w:rFonts w:eastAsia="Calibri" w:cs="Times New Roman"/>
          <w:szCs w:val="24"/>
          <w:lang w:val="nl-NL"/>
        </w:rPr>
        <w:t>ể</w:t>
      </w:r>
      <w:r w:rsidR="00316F8B" w:rsidRPr="007204A4">
        <w:rPr>
          <w:rFonts w:eastAsia="Calibri" w:cs="Times New Roman"/>
          <w:szCs w:val="24"/>
          <w:lang w:val="nl-NL"/>
        </w:rPr>
        <w:t xml:space="preserve"> tích 16</w:t>
      </w:r>
      <w:r w:rsidR="005E16F8" w:rsidRPr="007204A4">
        <w:rPr>
          <w:rFonts w:eastAsia="Calibri" w:cs="Times New Roman"/>
          <w:szCs w:val="24"/>
          <w:lang w:val="nl-NL"/>
        </w:rPr>
        <w:t xml:space="preserve"> lít,</w:t>
      </w:r>
      <w:r w:rsidR="00316F8B" w:rsidRPr="007204A4">
        <w:rPr>
          <w:rFonts w:eastAsia="Calibri" w:cs="Times New Roman"/>
          <w:szCs w:val="24"/>
          <w:lang w:val="nl-NL"/>
        </w:rPr>
        <w:t xml:space="preserve"> áp suất l atm được nén đẳng nhiệt tới áp suấ</w:t>
      </w:r>
      <w:r w:rsidR="004C6CC0">
        <w:rPr>
          <w:rFonts w:eastAsia="Calibri" w:cs="Times New Roman"/>
          <w:szCs w:val="24"/>
          <w:lang w:val="nl-NL"/>
        </w:rPr>
        <w:t>t là 4 atm. K</w:t>
      </w:r>
      <w:bookmarkStart w:id="0" w:name="_GoBack"/>
      <w:bookmarkEnd w:id="0"/>
      <w:r w:rsidR="00316F8B" w:rsidRPr="007204A4">
        <w:rPr>
          <w:rFonts w:eastAsia="Calibri" w:cs="Times New Roman"/>
          <w:szCs w:val="24"/>
          <w:lang w:val="nl-NL"/>
        </w:rPr>
        <w:t xml:space="preserve">hí đã bị nén </w:t>
      </w:r>
      <w:r w:rsidR="004A275D">
        <w:rPr>
          <w:rFonts w:eastAsia="Calibri" w:cs="Times New Roman"/>
          <w:szCs w:val="24"/>
          <w:lang w:val="nl-NL"/>
        </w:rPr>
        <w:t xml:space="preserve">một lượng </w:t>
      </w:r>
      <w:r w:rsidR="00316F8B" w:rsidRPr="007204A4">
        <w:rPr>
          <w:rFonts w:eastAsia="Calibri" w:cs="Times New Roman"/>
          <w:szCs w:val="24"/>
          <w:lang w:val="nl-NL"/>
        </w:rPr>
        <w:t>là bao nhiêu lít?</w:t>
      </w:r>
    </w:p>
    <w:p w:rsidR="003665F5" w:rsidRPr="007204A4" w:rsidRDefault="00D0114D" w:rsidP="00446C11">
      <w:r>
        <w:rPr>
          <w:b/>
        </w:rPr>
        <w:t xml:space="preserve">Câu 2. </w:t>
      </w:r>
      <w:r w:rsidR="00446C11" w:rsidRPr="007204A4">
        <w:rPr>
          <w:rFonts w:eastAsia="Times New Roman" w:cs="Times New Roman"/>
          <w:szCs w:val="24"/>
          <w:shd w:val="clear" w:color="auto" w:fill="FFFFFF"/>
          <w:lang w:val="pt-BR"/>
        </w:rPr>
        <w:t>Một khối khí giãn nở đẳng áp có thể tích tăng 1,5 lần thì nhiệt độ của nó tăng thêm</w:t>
      </w:r>
    </w:p>
    <w:p w:rsidR="005F7055" w:rsidRPr="007204A4" w:rsidRDefault="00446C11" w:rsidP="00446C11">
      <w:pPr>
        <w:shd w:val="clear" w:color="auto" w:fill="FFFFFF"/>
        <w:tabs>
          <w:tab w:val="left" w:pos="900"/>
        </w:tabs>
        <w:spacing w:line="240" w:lineRule="auto"/>
        <w:contextualSpacing/>
        <w:jc w:val="both"/>
        <w:rPr>
          <w:rFonts w:eastAsia="Times New Roman" w:cs="Times New Roman"/>
          <w:szCs w:val="24"/>
          <w:shd w:val="clear" w:color="auto" w:fill="FFFFFF"/>
          <w:lang w:val="pt-BR"/>
        </w:rPr>
      </w:pPr>
      <w:r w:rsidRPr="007204A4">
        <w:rPr>
          <w:rFonts w:eastAsia="Times New Roman" w:cs="Times New Roman"/>
          <w:szCs w:val="24"/>
          <w:shd w:val="clear" w:color="auto" w:fill="FFFFFF"/>
          <w:lang w:val="pt-BR"/>
        </w:rPr>
        <w:t>150</w:t>
      </w:r>
      <w:r w:rsidRPr="007204A4">
        <w:rPr>
          <w:rFonts w:eastAsia="Times New Roman" w:cs="Times New Roman"/>
          <w:position w:val="-6"/>
          <w:szCs w:val="24"/>
          <w:shd w:val="clear" w:color="auto" w:fill="FFFFFF"/>
          <w:lang w:val="pt-BR"/>
        </w:rPr>
        <w:object w:dxaOrig="340" w:dyaOrig="320">
          <v:shape id="_x0000_i1057" type="#_x0000_t75" style="width:16.8pt;height:15.6pt" o:ole="">
            <v:imagedata r:id="rId71" o:title=""/>
          </v:shape>
          <o:OLEObject Type="Embed" ProgID="Equation.DSMT4" ShapeID="_x0000_i1057" DrawAspect="Content" ObjectID="_1829463166" r:id="rId72"/>
        </w:object>
      </w:r>
      <w:r w:rsidR="00293D53" w:rsidRPr="007204A4">
        <w:rPr>
          <w:rFonts w:eastAsia="Times New Roman" w:cs="Times New Roman"/>
          <w:szCs w:val="24"/>
          <w:shd w:val="clear" w:color="auto" w:fill="FFFFFF"/>
          <w:lang w:val="pt-BR"/>
        </w:rPr>
        <w:t>. Nhiệt độ ban</w:t>
      </w:r>
      <w:r w:rsidR="009776A5" w:rsidRPr="007204A4">
        <w:rPr>
          <w:rFonts w:eastAsia="Times New Roman" w:cs="Times New Roman"/>
          <w:szCs w:val="24"/>
          <w:shd w:val="clear" w:color="auto" w:fill="FFFFFF"/>
          <w:lang w:val="pt-BR"/>
        </w:rPr>
        <w:t xml:space="preserve"> đầu của khối khí là bao nhiêu</w:t>
      </w:r>
      <w:r w:rsidR="00CD2AA2" w:rsidRPr="007204A4">
        <w:rPr>
          <w:rFonts w:eastAsia="Times New Roman" w:cs="Times New Roman"/>
          <w:szCs w:val="24"/>
          <w:shd w:val="clear" w:color="auto" w:fill="FFFFFF"/>
          <w:lang w:val="pt-BR"/>
        </w:rPr>
        <w:t xml:space="preserve"> </w:t>
      </w:r>
      <w:r w:rsidR="00B16D27" w:rsidRPr="007204A4">
        <w:rPr>
          <w:rFonts w:eastAsia="Times New Roman" w:cs="Times New Roman"/>
          <w:szCs w:val="24"/>
          <w:shd w:val="clear" w:color="auto" w:fill="FFFFFF"/>
          <w:lang w:val="pt-BR"/>
        </w:rPr>
        <w:t>độ</w:t>
      </w:r>
      <w:r w:rsidR="00EE6B4F" w:rsidRPr="007204A4">
        <w:rPr>
          <w:rFonts w:cs="Times New Roman"/>
          <w:szCs w:val="24"/>
        </w:rPr>
        <w:t xml:space="preserve"> C </w:t>
      </w:r>
      <w:r w:rsidR="009776A5" w:rsidRPr="007204A4">
        <w:rPr>
          <w:rFonts w:eastAsia="Times New Roman" w:cs="Times New Roman"/>
          <w:szCs w:val="24"/>
          <w:shd w:val="clear" w:color="auto" w:fill="FFFFFF"/>
          <w:lang w:val="pt-BR"/>
        </w:rPr>
        <w:t>?</w:t>
      </w:r>
    </w:p>
    <w:p w:rsidR="00B2251E" w:rsidRPr="007204A4" w:rsidRDefault="00D0114D" w:rsidP="00B2251E">
      <w:r>
        <w:rPr>
          <w:b/>
        </w:rPr>
        <w:t xml:space="preserve">Câu 3. </w:t>
      </w:r>
      <w:r w:rsidR="00B2251E" w:rsidRPr="007204A4">
        <w:rPr>
          <w:rFonts w:cs="Times New Roman"/>
          <w:szCs w:val="24"/>
        </w:rPr>
        <w:t xml:space="preserve">Một phòng có thể tích 40 </w:t>
      </w:r>
      <w:r w:rsidR="00B2251E" w:rsidRPr="007204A4">
        <w:rPr>
          <w:rFonts w:cs="Times New Roman"/>
          <w:position w:val="-6"/>
          <w:szCs w:val="24"/>
        </w:rPr>
        <w:object w:dxaOrig="320" w:dyaOrig="320">
          <v:shape id="_x0000_i1058" type="#_x0000_t75" style="width:16.2pt;height:16.2pt" o:ole="">
            <v:imagedata r:id="rId73" o:title=""/>
          </v:shape>
          <o:OLEObject Type="Embed" ProgID="Equation.DSMT4" ShapeID="_x0000_i1058" DrawAspect="Content" ObjectID="_1829463167" r:id="rId74"/>
        </w:object>
      </w:r>
      <w:r w:rsidR="00B2251E" w:rsidRPr="007204A4">
        <w:rPr>
          <w:rFonts w:cs="Times New Roman"/>
          <w:szCs w:val="24"/>
        </w:rPr>
        <w:t>, không khí trong phòng có nhiệt độ 27</w:t>
      </w:r>
      <w:r w:rsidR="00B2251E" w:rsidRPr="007204A4">
        <w:rPr>
          <w:rFonts w:cs="Times New Roman"/>
          <w:position w:val="-6"/>
          <w:szCs w:val="24"/>
        </w:rPr>
        <w:object w:dxaOrig="340" w:dyaOrig="320">
          <v:shape id="_x0000_i1059" type="#_x0000_t75" style="width:16.8pt;height:16.2pt" o:ole="">
            <v:imagedata r:id="rId75" o:title=""/>
          </v:shape>
          <o:OLEObject Type="Embed" ProgID="Equation.DSMT4" ShapeID="_x0000_i1059" DrawAspect="Content" ObjectID="_1829463168" r:id="rId76"/>
        </w:object>
      </w:r>
      <w:r w:rsidR="00B2251E" w:rsidRPr="007204A4">
        <w:rPr>
          <w:rFonts w:cs="Times New Roman"/>
          <w:szCs w:val="24"/>
        </w:rPr>
        <w:t xml:space="preserve">. Cho biết áp suất khí quyển là </w:t>
      </w:r>
      <w:r w:rsidR="00B2251E" w:rsidRPr="007204A4">
        <w:rPr>
          <w:rFonts w:cs="Times New Roman"/>
          <w:position w:val="-6"/>
          <w:szCs w:val="24"/>
        </w:rPr>
        <w:object w:dxaOrig="360" w:dyaOrig="320">
          <v:shape id="_x0000_i1060" type="#_x0000_t75" style="width:18pt;height:16.2pt" o:ole="">
            <v:imagedata r:id="rId77" o:title=""/>
          </v:shape>
          <o:OLEObject Type="Embed" ProgID="Equation.DSMT4" ShapeID="_x0000_i1060" DrawAspect="Content" ObjectID="_1829463169" r:id="rId78"/>
        </w:object>
      </w:r>
      <w:r w:rsidR="00B2251E" w:rsidRPr="007204A4">
        <w:rPr>
          <w:rFonts w:cs="Times New Roman"/>
          <w:szCs w:val="24"/>
        </w:rPr>
        <w:t>Pa, xem không khí có khối lượng mol là 29 g/mol. Khi nhiệt độ trong phòng tăng đến 37</w:t>
      </w:r>
      <w:r w:rsidR="00B2251E" w:rsidRPr="007204A4">
        <w:rPr>
          <w:rFonts w:cs="Times New Roman"/>
          <w:position w:val="-6"/>
          <w:szCs w:val="24"/>
        </w:rPr>
        <w:object w:dxaOrig="340" w:dyaOrig="320">
          <v:shape id="_x0000_i1061" type="#_x0000_t75" style="width:16.8pt;height:16.2pt" o:ole="">
            <v:imagedata r:id="rId75" o:title=""/>
          </v:shape>
          <o:OLEObject Type="Embed" ProgID="Equation.DSMT4" ShapeID="_x0000_i1061" DrawAspect="Content" ObjectID="_1829463170" r:id="rId79"/>
        </w:object>
      </w:r>
      <w:r w:rsidR="00B2251E" w:rsidRPr="007204A4">
        <w:rPr>
          <w:rFonts w:cs="Times New Roman"/>
          <w:szCs w:val="24"/>
        </w:rPr>
        <w:t>thì khối lượng không khí thoát ra khỏi phòng là bao nhiêu kg (làm tròn kết quả đến chữ số hàng phần mười) ?</w:t>
      </w:r>
    </w:p>
    <w:p w:rsidR="00B2251E" w:rsidRPr="007204A4" w:rsidRDefault="00D0114D" w:rsidP="00B2251E">
      <w:r>
        <w:rPr>
          <w:b/>
        </w:rPr>
        <w:t xml:space="preserve">Câu 4. </w:t>
      </w:r>
      <w:r w:rsidR="00B2251E" w:rsidRPr="007204A4">
        <w:rPr>
          <w:rFonts w:cs="Times New Roman"/>
          <w:szCs w:val="24"/>
        </w:rPr>
        <w:t xml:space="preserve">Để mở nút chai bị kẹt, một người dùng cách hơ nóng khí trong chai. Biết khí trong chai lúc chưa hơ nóng có áp suất bằng áp suất khí quyển </w:t>
      </w:r>
      <w:r w:rsidR="003538A2" w:rsidRPr="007204A4">
        <w:rPr>
          <w:rFonts w:cs="Times New Roman"/>
          <w:szCs w:val="24"/>
        </w:rPr>
        <w:t xml:space="preserve">là </w:t>
      </w:r>
      <w:r w:rsidR="00B2251E" w:rsidRPr="007204A4">
        <w:rPr>
          <w:rFonts w:cs="Times New Roman"/>
          <w:position w:val="-6"/>
          <w:szCs w:val="24"/>
        </w:rPr>
        <w:object w:dxaOrig="360" w:dyaOrig="320">
          <v:shape id="_x0000_i1062" type="#_x0000_t75" style="width:18pt;height:16.2pt" o:ole="">
            <v:imagedata r:id="rId77" o:title=""/>
          </v:shape>
          <o:OLEObject Type="Embed" ProgID="Equation.DSMT4" ShapeID="_x0000_i1062" DrawAspect="Content" ObjectID="_1829463171" r:id="rId80"/>
        </w:object>
      </w:r>
      <w:r w:rsidR="00B2251E" w:rsidRPr="007204A4">
        <w:rPr>
          <w:rFonts w:cs="Times New Roman"/>
          <w:szCs w:val="24"/>
        </w:rPr>
        <w:t>Pa và có nhiệt độ là 7</w:t>
      </w:r>
      <w:r w:rsidR="00B2251E" w:rsidRPr="007204A4">
        <w:rPr>
          <w:rFonts w:cs="Times New Roman"/>
          <w:position w:val="-6"/>
          <w:szCs w:val="24"/>
        </w:rPr>
        <w:object w:dxaOrig="340" w:dyaOrig="320">
          <v:shape id="_x0000_i1063" type="#_x0000_t75" style="width:16.8pt;height:16.2pt" o:ole="">
            <v:imagedata r:id="rId75" o:title=""/>
          </v:shape>
          <o:OLEObject Type="Embed" ProgID="Equation.DSMT4" ShapeID="_x0000_i1063" DrawAspect="Content" ObjectID="_1829463172" r:id="rId81"/>
        </w:object>
      </w:r>
      <w:r w:rsidR="003538A2" w:rsidRPr="007204A4">
        <w:rPr>
          <w:rFonts w:cs="Times New Roman"/>
          <w:szCs w:val="24"/>
        </w:rPr>
        <w:t>. Đ</w:t>
      </w:r>
      <w:r w:rsidR="00B2251E" w:rsidRPr="007204A4">
        <w:rPr>
          <w:rFonts w:cs="Times New Roman"/>
          <w:szCs w:val="24"/>
        </w:rPr>
        <w:t>ể làm nút bật ra cầ</w:t>
      </w:r>
      <w:r w:rsidR="003039A1" w:rsidRPr="007204A4">
        <w:rPr>
          <w:rFonts w:cs="Times New Roman"/>
          <w:szCs w:val="24"/>
        </w:rPr>
        <w:t>n có chênh</w:t>
      </w:r>
      <w:r w:rsidR="00B2251E" w:rsidRPr="007204A4">
        <w:rPr>
          <w:rFonts w:cs="Times New Roman"/>
          <w:szCs w:val="24"/>
        </w:rPr>
        <w:t xml:space="preserve"> lệch áp suất giữa khí trong chai và bên ngoài là 0,6. </w:t>
      </w:r>
      <w:r w:rsidR="00B2251E" w:rsidRPr="007204A4">
        <w:rPr>
          <w:rFonts w:cs="Times New Roman"/>
          <w:position w:val="-6"/>
          <w:szCs w:val="24"/>
        </w:rPr>
        <w:object w:dxaOrig="360" w:dyaOrig="320">
          <v:shape id="_x0000_i1064" type="#_x0000_t75" style="width:18pt;height:16.2pt" o:ole="">
            <v:imagedata r:id="rId77" o:title=""/>
          </v:shape>
          <o:OLEObject Type="Embed" ProgID="Equation.DSMT4" ShapeID="_x0000_i1064" DrawAspect="Content" ObjectID="_1829463173" r:id="rId82"/>
        </w:object>
      </w:r>
      <w:r w:rsidR="00B2251E" w:rsidRPr="007204A4">
        <w:rPr>
          <w:rFonts w:cs="Times New Roman"/>
          <w:szCs w:val="24"/>
        </w:rPr>
        <w:t xml:space="preserve">Pa. Người này cần làm khí trong chai nóng đến nhiệt độ ít nhất bằng bao nhiêu độ </w:t>
      </w:r>
      <w:r w:rsidR="00EE6B4F" w:rsidRPr="007204A4">
        <w:rPr>
          <w:rFonts w:cs="Times New Roman"/>
          <w:szCs w:val="24"/>
        </w:rPr>
        <w:t>C</w:t>
      </w:r>
      <w:r w:rsidR="00B2251E" w:rsidRPr="007204A4">
        <w:rPr>
          <w:rFonts w:cs="Times New Roman"/>
          <w:szCs w:val="24"/>
        </w:rPr>
        <w:t xml:space="preserve"> để nút chai bậ</w:t>
      </w:r>
      <w:r w:rsidR="000F176E" w:rsidRPr="007204A4">
        <w:rPr>
          <w:rFonts w:cs="Times New Roman"/>
          <w:szCs w:val="24"/>
        </w:rPr>
        <w:t>t ra?</w:t>
      </w:r>
    </w:p>
    <w:p w:rsidR="007F53B0" w:rsidRPr="007204A4" w:rsidRDefault="003C6496" w:rsidP="00FC4650">
      <w:r>
        <w:rPr>
          <w:b/>
        </w:rPr>
        <w:t xml:space="preserve">Câu 5. </w:t>
      </w:r>
      <w:r w:rsidR="00A61212" w:rsidRPr="007204A4">
        <w:rPr>
          <w:rFonts w:eastAsia="Georgia" w:cs="Times New Roman"/>
          <w:bCs/>
          <w:iCs/>
          <w:kern w:val="2"/>
          <w:szCs w:val="24"/>
          <w14:ligatures w14:val="standardContextual"/>
        </w:rPr>
        <w:t xml:space="preserve">Khí quyển của sao Kim gần như toàn khí </w:t>
      </w:r>
      <w:r w:rsidR="00A61212" w:rsidRPr="007204A4">
        <w:rPr>
          <w:rFonts w:eastAsia="Georgia" w:cs="Times New Roman"/>
          <w:bCs/>
          <w:iCs/>
          <w:kern w:val="2"/>
          <w:position w:val="-12"/>
          <w:szCs w:val="24"/>
          <w14:ligatures w14:val="standardContextual"/>
        </w:rPr>
        <w:object w:dxaOrig="480" w:dyaOrig="360">
          <v:shape id="_x0000_i1065" type="#_x0000_t75" style="width:24pt;height:18pt" o:ole="">
            <v:imagedata r:id="rId83" o:title=""/>
          </v:shape>
          <o:OLEObject Type="Embed" ProgID="Equation.DSMT4" ShapeID="_x0000_i1065" DrawAspect="Content" ObjectID="_1829463174" r:id="rId84"/>
        </w:object>
      </w:r>
      <w:r w:rsidR="00394A5F" w:rsidRPr="007204A4">
        <w:rPr>
          <w:rFonts w:eastAsia="Georgia" w:cs="Times New Roman"/>
          <w:bCs/>
          <w:iCs/>
          <w:kern w:val="2"/>
          <w:szCs w:val="24"/>
          <w14:ligatures w14:val="standardContextual"/>
        </w:rPr>
        <w:t>ở nhiệt độ 500</w:t>
      </w:r>
      <w:r w:rsidR="00394A5F" w:rsidRPr="007204A4">
        <w:rPr>
          <w:rFonts w:eastAsia="Georgia" w:cs="Times New Roman"/>
          <w:bCs/>
          <w:iCs/>
          <w:kern w:val="2"/>
          <w:position w:val="-6"/>
          <w:szCs w:val="24"/>
          <w14:ligatures w14:val="standardContextual"/>
        </w:rPr>
        <w:object w:dxaOrig="340" w:dyaOrig="360">
          <v:shape id="_x0000_i1066" type="#_x0000_t75" style="width:16.8pt;height:18pt" o:ole="">
            <v:imagedata r:id="rId85" o:title=""/>
          </v:shape>
          <o:OLEObject Type="Embed" ProgID="Equation.DSMT4" ShapeID="_x0000_i1066" DrawAspect="Content" ObjectID="_1829463175" r:id="rId86"/>
        </w:object>
      </w:r>
      <w:r w:rsidR="00717942" w:rsidRPr="007204A4">
        <w:rPr>
          <w:rFonts w:eastAsia="Georgia" w:cs="Times New Roman"/>
          <w:bCs/>
          <w:iCs/>
          <w:kern w:val="2"/>
          <w:szCs w:val="24"/>
          <w14:ligatures w14:val="standardContextual"/>
        </w:rPr>
        <w:t xml:space="preserve"> và áp suấ</w:t>
      </w:r>
      <w:r w:rsidR="00DE14F7" w:rsidRPr="007204A4">
        <w:rPr>
          <w:rFonts w:eastAsia="Georgia" w:cs="Times New Roman"/>
          <w:bCs/>
          <w:iCs/>
          <w:kern w:val="2"/>
          <w:szCs w:val="24"/>
          <w14:ligatures w14:val="standardContextual"/>
        </w:rPr>
        <w:t>t 101,3.</w:t>
      </w:r>
      <w:r w:rsidR="00DE14F7" w:rsidRPr="007204A4">
        <w:rPr>
          <w:rFonts w:eastAsia="Georgia" w:cs="Times New Roman"/>
          <w:bCs/>
          <w:iCs/>
          <w:kern w:val="2"/>
          <w:position w:val="-6"/>
          <w:szCs w:val="24"/>
          <w14:ligatures w14:val="standardContextual"/>
        </w:rPr>
        <w:object w:dxaOrig="360" w:dyaOrig="320">
          <v:shape id="_x0000_i1067" type="#_x0000_t75" style="width:18pt;height:15.6pt" o:ole="">
            <v:imagedata r:id="rId87" o:title=""/>
          </v:shape>
          <o:OLEObject Type="Embed" ProgID="Equation.DSMT4" ShapeID="_x0000_i1067" DrawAspect="Content" ObjectID="_1829463176" r:id="rId88"/>
        </w:object>
      </w:r>
      <w:r w:rsidR="00DE14F7" w:rsidRPr="007204A4">
        <w:rPr>
          <w:rFonts w:eastAsia="Georgia" w:cs="Times New Roman"/>
          <w:bCs/>
          <w:iCs/>
          <w:kern w:val="2"/>
          <w:szCs w:val="24"/>
          <w14:ligatures w14:val="standardContextual"/>
        </w:rPr>
        <w:t>Pa</w:t>
      </w:r>
      <w:r w:rsidR="00717942" w:rsidRPr="007204A4">
        <w:rPr>
          <w:rFonts w:eastAsia="Georgia" w:cs="Times New Roman"/>
          <w:bCs/>
          <w:iCs/>
          <w:kern w:val="2"/>
          <w:szCs w:val="24"/>
          <w14:ligatures w14:val="standardContextual"/>
        </w:rPr>
        <w:t>. Một trạm thăm dò có khối lượng 1200</w:t>
      </w:r>
      <w:r w:rsidR="007F53B0" w:rsidRPr="007204A4">
        <w:rPr>
          <w:rFonts w:eastAsia="Georgia" w:cs="Times New Roman"/>
          <w:bCs/>
          <w:iCs/>
          <w:kern w:val="2"/>
          <w:szCs w:val="24"/>
          <w14:ligatures w14:val="standardContextual"/>
        </w:rPr>
        <w:t xml:space="preserve"> </w:t>
      </w:r>
      <w:r w:rsidR="00717942" w:rsidRPr="007204A4">
        <w:rPr>
          <w:rFonts w:eastAsia="Georgia" w:cs="Times New Roman"/>
          <w:bCs/>
          <w:iCs/>
          <w:kern w:val="2"/>
          <w:szCs w:val="24"/>
          <w14:ligatures w14:val="standardContextual"/>
        </w:rPr>
        <w:t xml:space="preserve">kg lơ lửng trong khí quyển sao Kim. </w:t>
      </w:r>
      <w:r w:rsidR="00DE14F7" w:rsidRPr="007204A4">
        <w:rPr>
          <w:rFonts w:eastAsia="Georgia" w:cs="Times New Roman"/>
          <w:bCs/>
          <w:iCs/>
          <w:kern w:val="2"/>
          <w:szCs w:val="24"/>
          <w14:ligatures w14:val="standardContextual"/>
        </w:rPr>
        <w:t xml:space="preserve">Biết khối </w:t>
      </w:r>
      <w:r w:rsidR="002C062C" w:rsidRPr="007204A4">
        <w:rPr>
          <w:rFonts w:eastAsia="Georgia" w:cs="Times New Roman"/>
          <w:bCs/>
          <w:iCs/>
          <w:kern w:val="2"/>
          <w:szCs w:val="24"/>
          <w14:ligatures w14:val="standardContextual"/>
        </w:rPr>
        <w:t>l</w:t>
      </w:r>
      <w:r w:rsidR="00DE14F7" w:rsidRPr="007204A4">
        <w:rPr>
          <w:rFonts w:eastAsia="Georgia" w:cs="Times New Roman"/>
          <w:bCs/>
          <w:iCs/>
          <w:kern w:val="2"/>
          <w:szCs w:val="24"/>
          <w14:ligatures w14:val="standardContextual"/>
        </w:rPr>
        <w:t xml:space="preserve">ượng mol của khí </w:t>
      </w:r>
      <w:r w:rsidR="00DE14F7" w:rsidRPr="007204A4">
        <w:rPr>
          <w:rFonts w:eastAsia="Georgia" w:cs="Times New Roman"/>
          <w:bCs/>
          <w:iCs/>
          <w:kern w:val="2"/>
          <w:position w:val="-12"/>
          <w:szCs w:val="24"/>
          <w14:ligatures w14:val="standardContextual"/>
        </w:rPr>
        <w:object w:dxaOrig="480" w:dyaOrig="360">
          <v:shape id="_x0000_i1068" type="#_x0000_t75" style="width:24pt;height:18pt" o:ole="">
            <v:imagedata r:id="rId83" o:title=""/>
          </v:shape>
          <o:OLEObject Type="Embed" ProgID="Equation.DSMT4" ShapeID="_x0000_i1068" DrawAspect="Content" ObjectID="_1829463177" r:id="rId89"/>
        </w:object>
      </w:r>
      <w:r w:rsidR="00DE14F7" w:rsidRPr="007204A4">
        <w:rPr>
          <w:rFonts w:eastAsia="Georgia" w:cs="Times New Roman"/>
          <w:bCs/>
          <w:iCs/>
          <w:kern w:val="2"/>
          <w:szCs w:val="24"/>
          <w14:ligatures w14:val="standardContextual"/>
        </w:rPr>
        <w:t>là 44g/mol.</w:t>
      </w:r>
      <w:r w:rsidR="00717942" w:rsidRPr="007204A4">
        <w:rPr>
          <w:rFonts w:eastAsia="Georgia" w:cs="Times New Roman"/>
          <w:bCs/>
          <w:iCs/>
          <w:kern w:val="2"/>
          <w:szCs w:val="24"/>
          <w14:ligatures w14:val="standardContextual"/>
        </w:rPr>
        <w:t xml:space="preserve">Thể tích của trạm </w:t>
      </w:r>
      <w:r w:rsidR="00BA5F02" w:rsidRPr="007204A4">
        <w:rPr>
          <w:rFonts w:eastAsia="Georgia" w:cs="Times New Roman"/>
          <w:bCs/>
          <w:iCs/>
          <w:kern w:val="2"/>
          <w:szCs w:val="24"/>
          <w14:ligatures w14:val="standardContextual"/>
        </w:rPr>
        <w:t xml:space="preserve">thăm dò </w:t>
      </w:r>
      <w:r w:rsidR="00717942" w:rsidRPr="007204A4">
        <w:rPr>
          <w:rFonts w:eastAsia="Georgia" w:cs="Times New Roman"/>
          <w:bCs/>
          <w:iCs/>
          <w:kern w:val="2"/>
          <w:szCs w:val="24"/>
          <w14:ligatures w14:val="standardContextual"/>
        </w:rPr>
        <w:t xml:space="preserve">bằng bao nhiêu </w:t>
      </w:r>
      <w:r w:rsidR="00DE14F7" w:rsidRPr="007204A4">
        <w:rPr>
          <w:rFonts w:eastAsia="Georgia" w:cs="Times New Roman"/>
          <w:bCs/>
          <w:iCs/>
          <w:kern w:val="2"/>
          <w:position w:val="-6"/>
          <w:szCs w:val="24"/>
          <w14:ligatures w14:val="standardContextual"/>
        </w:rPr>
        <w:object w:dxaOrig="320" w:dyaOrig="320">
          <v:shape id="_x0000_i1069" type="#_x0000_t75" style="width:15.6pt;height:15.6pt" o:ole="">
            <v:imagedata r:id="rId90" o:title=""/>
          </v:shape>
          <o:OLEObject Type="Embed" ProgID="Equation.DSMT4" ShapeID="_x0000_i1069" DrawAspect="Content" ObjectID="_1829463178" r:id="rId91"/>
        </w:object>
      </w:r>
      <w:r w:rsidR="00BA5F02" w:rsidRPr="007204A4">
        <w:rPr>
          <w:rFonts w:eastAsia="Georgia" w:cs="Times New Roman"/>
          <w:bCs/>
          <w:iCs/>
          <w:kern w:val="2"/>
          <w:szCs w:val="24"/>
          <w14:ligatures w14:val="standardContextual"/>
        </w:rPr>
        <w:t>(làm tròn kết quả đến chữ số hàng phần mười )</w:t>
      </w:r>
      <w:r w:rsidR="00DE14F7" w:rsidRPr="007204A4">
        <w:rPr>
          <w:rFonts w:eastAsia="Georgia" w:cs="Times New Roman"/>
          <w:bCs/>
          <w:iCs/>
          <w:kern w:val="2"/>
          <w:szCs w:val="24"/>
          <w14:ligatures w14:val="standardContextual"/>
        </w:rPr>
        <w:t>?</w:t>
      </w:r>
    </w:p>
    <w:p w:rsidR="00E92E7A" w:rsidRDefault="00E92E7A"/>
    <w:p w:rsidR="00E92E7A" w:rsidRDefault="00215798">
      <w:pPr>
        <w:jc w:val="center"/>
      </w:pPr>
      <w:r>
        <w:t>-- Hết --</w:t>
      </w:r>
    </w:p>
    <w:sectPr w:rsidR="00E92E7A" w:rsidSect="0003292F">
      <w:footerReference w:type="default" r:id="rId92"/>
      <w:pgSz w:w="11906" w:h="16838" w:code="9"/>
      <w:pgMar w:top="720" w:right="864" w:bottom="720" w:left="864" w:header="288"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91" w:rsidRDefault="00536291" w:rsidP="000D15B3">
      <w:pPr>
        <w:spacing w:line="240" w:lineRule="auto"/>
      </w:pPr>
      <w:r>
        <w:separator/>
      </w:r>
    </w:p>
  </w:endnote>
  <w:endnote w:type="continuationSeparator" w:id="0">
    <w:p w:rsidR="00536291" w:rsidRDefault="00536291" w:rsidP="000D1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7A" w:rsidRDefault="00215798">
    <w:pPr>
      <w:tabs>
        <w:tab w:val="right" w:pos="10489"/>
      </w:tabs>
      <w:spacing w:line="240" w:lineRule="auto"/>
    </w:pPr>
    <w:r>
      <w:t xml:space="preserve">Mã đề </w:t>
    </w:r>
    <w:r w:rsidR="004F4F85">
      <w:t>0</w:t>
    </w:r>
    <w:r>
      <w:t>000</w:t>
    </w:r>
    <w:r>
      <w:tab/>
      <w:t xml:space="preserve">Trang </w:t>
    </w:r>
    <w:r>
      <w:fldChar w:fldCharType="begin"/>
    </w:r>
    <w:r>
      <w:instrText>Page</w:instrText>
    </w:r>
    <w:r>
      <w:fldChar w:fldCharType="separate"/>
    </w:r>
    <w:r w:rsidR="004C6CC0">
      <w:rPr>
        <w:noProof/>
      </w:rPr>
      <w:t>3</w:t>
    </w:r>
    <w:r>
      <w:fldChar w:fldCharType="end"/>
    </w:r>
    <w:r>
      <w:t>/</w:t>
    </w:r>
    <w:r>
      <w:fldChar w:fldCharType="begin"/>
    </w:r>
    <w:r>
      <w:instrText>NUMPAGES</w:instrText>
    </w:r>
    <w:r>
      <w:fldChar w:fldCharType="separate"/>
    </w:r>
    <w:r w:rsidR="004C6CC0">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91" w:rsidRDefault="00536291" w:rsidP="000D15B3">
      <w:pPr>
        <w:spacing w:line="240" w:lineRule="auto"/>
      </w:pPr>
      <w:r>
        <w:separator/>
      </w:r>
    </w:p>
  </w:footnote>
  <w:footnote w:type="continuationSeparator" w:id="0">
    <w:p w:rsidR="00536291" w:rsidRDefault="00536291" w:rsidP="000D15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42A"/>
    <w:multiLevelType w:val="hybridMultilevel"/>
    <w:tmpl w:val="8D7C7098"/>
    <w:lvl w:ilvl="0" w:tplc="DB443BDE">
      <w:start w:val="1"/>
      <w:numFmt w:val="decimal"/>
      <w:lvlRestart w:val="0"/>
      <w:lvlText w:val="Câu %1:"/>
      <w:lvlJc w:val="left"/>
      <w:pPr>
        <w:ind w:left="1276" w:hanging="992"/>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B5F51"/>
    <w:multiLevelType w:val="hybridMultilevel"/>
    <w:tmpl w:val="0B424E8E"/>
    <w:lvl w:ilvl="0" w:tplc="24821A3C">
      <w:start w:val="1"/>
      <w:numFmt w:val="decimal"/>
      <w:lvlText w:val="1.%1."/>
      <w:lvlJc w:val="left"/>
      <w:pPr>
        <w:ind w:left="720" w:hanging="360"/>
      </w:pPr>
      <w:rPr>
        <w:rFonts w:ascii="Times New Roman" w:hAnsi="Times New Roman" w:hint="default"/>
        <w:b/>
        <w:bCs/>
        <w:color w:val="7030A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01CF0"/>
    <w:multiLevelType w:val="hybridMultilevel"/>
    <w:tmpl w:val="9B349D96"/>
    <w:lvl w:ilvl="0" w:tplc="48900D5C">
      <w:start w:val="1"/>
      <w:numFmt w:val="decimal"/>
      <w:lvlText w:val="Câu %1."/>
      <w:lvlJc w:val="left"/>
      <w:pPr>
        <w:ind w:left="720" w:hanging="360"/>
      </w:pPr>
      <w:rPr>
        <w:rFonts w:ascii="Times New Roman" w:hAnsi="Times New Roman" w:hint="default"/>
        <w:b/>
        <w:bCs/>
        <w:color w:val="7030A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734D1"/>
    <w:multiLevelType w:val="hybridMultilevel"/>
    <w:tmpl w:val="5B30C454"/>
    <w:lvl w:ilvl="0" w:tplc="EE4A54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330B"/>
    <w:multiLevelType w:val="multilevel"/>
    <w:tmpl w:val="87403A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4D19D1"/>
    <w:multiLevelType w:val="hybridMultilevel"/>
    <w:tmpl w:val="E1482414"/>
    <w:lvl w:ilvl="0" w:tplc="224C274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45AD4"/>
    <w:multiLevelType w:val="hybridMultilevel"/>
    <w:tmpl w:val="57108538"/>
    <w:lvl w:ilvl="0" w:tplc="D60E5FBC">
      <w:start w:val="1"/>
      <w:numFmt w:val="decimal"/>
      <w:lvlText w:val="Câu %1."/>
      <w:lvlJc w:val="left"/>
      <w:pPr>
        <w:ind w:left="720" w:hanging="360"/>
      </w:pPr>
      <w:rPr>
        <w:rFonts w:ascii="Times New Roman" w:hAnsi="Times New Roman" w:hint="default"/>
        <w:b/>
        <w:bCs/>
        <w:color w:val="7030A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D0BE9"/>
    <w:multiLevelType w:val="hybridMultilevel"/>
    <w:tmpl w:val="F96AFE62"/>
    <w:lvl w:ilvl="0" w:tplc="98EAF530">
      <w:start w:val="1"/>
      <w:numFmt w:val="decimal"/>
      <w:lvlRestart w:val="0"/>
      <w:lvlText w:val="Câu %1:"/>
      <w:lvlJc w:val="left"/>
      <w:pPr>
        <w:ind w:left="1276" w:hanging="992"/>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82F02"/>
    <w:multiLevelType w:val="hybridMultilevel"/>
    <w:tmpl w:val="7AD24D1E"/>
    <w:lvl w:ilvl="0" w:tplc="D5D628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D4045"/>
    <w:multiLevelType w:val="multilevel"/>
    <w:tmpl w:val="49B4E89A"/>
    <w:lvl w:ilvl="0">
      <w:start w:val="1"/>
      <w:numFmt w:val="decimal"/>
      <w:lvlText w:val="Câu 1.%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A4611C"/>
    <w:multiLevelType w:val="hybridMultilevel"/>
    <w:tmpl w:val="A3CAEFFC"/>
    <w:lvl w:ilvl="0" w:tplc="34D09130">
      <w:start w:val="1"/>
      <w:numFmt w:val="decimal"/>
      <w:lvlText w:val="Câu %1."/>
      <w:lvlJc w:val="left"/>
      <w:pPr>
        <w:ind w:left="3621" w:hanging="360"/>
      </w:pPr>
      <w:rPr>
        <w:rFonts w:ascii="Times New Roman" w:hAnsi="Times New Roman" w:hint="default"/>
        <w:b/>
        <w:i w:val="0"/>
        <w:caps w:val="0"/>
        <w:strike w:val="0"/>
        <w:dstrike w:val="0"/>
        <w:vanish w:val="0"/>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31C43"/>
    <w:multiLevelType w:val="hybridMultilevel"/>
    <w:tmpl w:val="9A7E7DC6"/>
    <w:lvl w:ilvl="0" w:tplc="09D813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B55DA"/>
    <w:multiLevelType w:val="multilevel"/>
    <w:tmpl w:val="E050FC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80BDD"/>
    <w:multiLevelType w:val="hybridMultilevel"/>
    <w:tmpl w:val="7930A0CE"/>
    <w:lvl w:ilvl="0" w:tplc="943C38E0">
      <w:start w:val="1"/>
      <w:numFmt w:val="lowerLetter"/>
      <w:lvlText w:val="%1)"/>
      <w:lvlJc w:val="left"/>
      <w:pPr>
        <w:ind w:left="478" w:hanging="246"/>
      </w:pPr>
      <w:rPr>
        <w:rFonts w:ascii="Times New Roman" w:eastAsia="Times New Roman" w:hAnsi="Times New Roman" w:cs="Times New Roman" w:hint="default"/>
        <w:b w:val="0"/>
        <w:bCs w:val="0"/>
        <w:i w:val="0"/>
        <w:iCs w:val="0"/>
        <w:spacing w:val="-1"/>
        <w:w w:val="100"/>
        <w:sz w:val="24"/>
        <w:szCs w:val="24"/>
        <w:lang w:val="vi" w:eastAsia="en-US" w:bidi="ar-SA"/>
      </w:rPr>
    </w:lvl>
    <w:lvl w:ilvl="1" w:tplc="55F64D64">
      <w:start w:val="1"/>
      <w:numFmt w:val="lowerLetter"/>
      <w:lvlText w:val="%2)"/>
      <w:lvlJc w:val="left"/>
      <w:pPr>
        <w:ind w:left="3590" w:hanging="260"/>
      </w:pPr>
      <w:rPr>
        <w:rFonts w:hint="default"/>
        <w:spacing w:val="0"/>
        <w:w w:val="100"/>
        <w:lang w:val="vi" w:eastAsia="en-US" w:bidi="ar-SA"/>
      </w:rPr>
    </w:lvl>
    <w:lvl w:ilvl="2" w:tplc="53684430">
      <w:start w:val="1"/>
      <w:numFmt w:val="lowerLetter"/>
      <w:lvlText w:val="%3)"/>
      <w:lvlJc w:val="left"/>
      <w:pPr>
        <w:ind w:left="139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3" w:tplc="4AC8367C">
      <w:numFmt w:val="bullet"/>
      <w:lvlText w:val="•"/>
      <w:lvlJc w:val="left"/>
      <w:pPr>
        <w:ind w:left="2010" w:hanging="246"/>
      </w:pPr>
      <w:rPr>
        <w:rFonts w:hint="default"/>
        <w:lang w:val="vi" w:eastAsia="en-US" w:bidi="ar-SA"/>
      </w:rPr>
    </w:lvl>
    <w:lvl w:ilvl="4" w:tplc="C2F0EB4C">
      <w:numFmt w:val="bullet"/>
      <w:lvlText w:val="•"/>
      <w:lvlJc w:val="left"/>
      <w:pPr>
        <w:ind w:left="2620" w:hanging="246"/>
      </w:pPr>
      <w:rPr>
        <w:rFonts w:hint="default"/>
        <w:lang w:val="vi" w:eastAsia="en-US" w:bidi="ar-SA"/>
      </w:rPr>
    </w:lvl>
    <w:lvl w:ilvl="5" w:tplc="696263FE">
      <w:numFmt w:val="bullet"/>
      <w:lvlText w:val="•"/>
      <w:lvlJc w:val="left"/>
      <w:pPr>
        <w:ind w:left="3230" w:hanging="246"/>
      </w:pPr>
      <w:rPr>
        <w:rFonts w:hint="default"/>
        <w:lang w:val="vi" w:eastAsia="en-US" w:bidi="ar-SA"/>
      </w:rPr>
    </w:lvl>
    <w:lvl w:ilvl="6" w:tplc="A11A093C">
      <w:numFmt w:val="bullet"/>
      <w:lvlText w:val="•"/>
      <w:lvlJc w:val="left"/>
      <w:pPr>
        <w:ind w:left="3840" w:hanging="246"/>
      </w:pPr>
      <w:rPr>
        <w:rFonts w:hint="default"/>
        <w:lang w:val="vi" w:eastAsia="en-US" w:bidi="ar-SA"/>
      </w:rPr>
    </w:lvl>
    <w:lvl w:ilvl="7" w:tplc="BBD6B1A0">
      <w:numFmt w:val="bullet"/>
      <w:lvlText w:val="•"/>
      <w:lvlJc w:val="left"/>
      <w:pPr>
        <w:ind w:left="4450" w:hanging="246"/>
      </w:pPr>
      <w:rPr>
        <w:rFonts w:hint="default"/>
        <w:lang w:val="vi" w:eastAsia="en-US" w:bidi="ar-SA"/>
      </w:rPr>
    </w:lvl>
    <w:lvl w:ilvl="8" w:tplc="E8769CD4">
      <w:numFmt w:val="bullet"/>
      <w:lvlText w:val="•"/>
      <w:lvlJc w:val="left"/>
      <w:pPr>
        <w:ind w:left="5061" w:hanging="246"/>
      </w:pPr>
      <w:rPr>
        <w:rFonts w:hint="default"/>
        <w:lang w:val="vi" w:eastAsia="en-US" w:bidi="ar-SA"/>
      </w:rPr>
    </w:lvl>
  </w:abstractNum>
  <w:abstractNum w:abstractNumId="16" w15:restartNumberingAfterBreak="0">
    <w:nsid w:val="6CC1727A"/>
    <w:multiLevelType w:val="hybridMultilevel"/>
    <w:tmpl w:val="A3F22B8A"/>
    <w:lvl w:ilvl="0" w:tplc="5AA02D96">
      <w:start w:val="1"/>
      <w:numFmt w:val="decimal"/>
      <w:suff w:val="space"/>
      <w:lvlText w:val="Câu %1."/>
      <w:lvlJc w:val="center"/>
      <w:pPr>
        <w:ind w:left="641" w:firstLine="2"/>
      </w:pPr>
      <w:rPr>
        <w:rFonts w:hint="default"/>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7" w15:restartNumberingAfterBreak="0">
    <w:nsid w:val="6D8901B2"/>
    <w:multiLevelType w:val="hybridMultilevel"/>
    <w:tmpl w:val="E9C6F7C0"/>
    <w:lvl w:ilvl="0" w:tplc="17264A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445EA"/>
    <w:multiLevelType w:val="hybridMultilevel"/>
    <w:tmpl w:val="C55875A8"/>
    <w:lvl w:ilvl="0" w:tplc="105CFE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16"/>
  </w:num>
  <w:num w:numId="5">
    <w:abstractNumId w:val="6"/>
  </w:num>
  <w:num w:numId="6">
    <w:abstractNumId w:val="11"/>
  </w:num>
  <w:num w:numId="7">
    <w:abstractNumId w:val="3"/>
  </w:num>
  <w:num w:numId="8">
    <w:abstractNumId w:val="14"/>
  </w:num>
  <w:num w:numId="9">
    <w:abstractNumId w:val="4"/>
  </w:num>
  <w:num w:numId="10">
    <w:abstractNumId w:val="8"/>
  </w:num>
  <w:num w:numId="11">
    <w:abstractNumId w:val="1"/>
  </w:num>
  <w:num w:numId="12">
    <w:abstractNumId w:val="15"/>
  </w:num>
  <w:num w:numId="13">
    <w:abstractNumId w:val="2"/>
  </w:num>
  <w:num w:numId="14">
    <w:abstractNumId w:val="13"/>
  </w:num>
  <w:num w:numId="15">
    <w:abstractNumId w:val="7"/>
  </w:num>
  <w:num w:numId="16">
    <w:abstractNumId w:val="0"/>
  </w:num>
  <w:num w:numId="17">
    <w:abstractNumId w:val="5"/>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5"/>
    <w:rsid w:val="00004460"/>
    <w:rsid w:val="000057C8"/>
    <w:rsid w:val="000110FB"/>
    <w:rsid w:val="00011335"/>
    <w:rsid w:val="00012256"/>
    <w:rsid w:val="0001226F"/>
    <w:rsid w:val="00012295"/>
    <w:rsid w:val="00013E80"/>
    <w:rsid w:val="00013F2B"/>
    <w:rsid w:val="0001528B"/>
    <w:rsid w:val="000161EA"/>
    <w:rsid w:val="00016809"/>
    <w:rsid w:val="00020F71"/>
    <w:rsid w:val="00021068"/>
    <w:rsid w:val="00023350"/>
    <w:rsid w:val="00026980"/>
    <w:rsid w:val="0002708A"/>
    <w:rsid w:val="00032325"/>
    <w:rsid w:val="0003292F"/>
    <w:rsid w:val="00033DDE"/>
    <w:rsid w:val="000348BD"/>
    <w:rsid w:val="00035237"/>
    <w:rsid w:val="000356BC"/>
    <w:rsid w:val="00035A61"/>
    <w:rsid w:val="00035E12"/>
    <w:rsid w:val="000436F3"/>
    <w:rsid w:val="00043C41"/>
    <w:rsid w:val="000472B9"/>
    <w:rsid w:val="00051FB1"/>
    <w:rsid w:val="0005479B"/>
    <w:rsid w:val="00054D0F"/>
    <w:rsid w:val="00054EBA"/>
    <w:rsid w:val="00056CAE"/>
    <w:rsid w:val="00067041"/>
    <w:rsid w:val="00070317"/>
    <w:rsid w:val="0007175A"/>
    <w:rsid w:val="000727BA"/>
    <w:rsid w:val="00072ABF"/>
    <w:rsid w:val="00075201"/>
    <w:rsid w:val="000757C8"/>
    <w:rsid w:val="00080ECD"/>
    <w:rsid w:val="00081380"/>
    <w:rsid w:val="00087299"/>
    <w:rsid w:val="00091F04"/>
    <w:rsid w:val="0009520C"/>
    <w:rsid w:val="000975C2"/>
    <w:rsid w:val="000A197B"/>
    <w:rsid w:val="000A31F3"/>
    <w:rsid w:val="000A4203"/>
    <w:rsid w:val="000A5032"/>
    <w:rsid w:val="000A76E8"/>
    <w:rsid w:val="000B1357"/>
    <w:rsid w:val="000B1EAB"/>
    <w:rsid w:val="000B23E6"/>
    <w:rsid w:val="000B286A"/>
    <w:rsid w:val="000B431B"/>
    <w:rsid w:val="000B4500"/>
    <w:rsid w:val="000B7274"/>
    <w:rsid w:val="000C031E"/>
    <w:rsid w:val="000C27D3"/>
    <w:rsid w:val="000C34B2"/>
    <w:rsid w:val="000D15B3"/>
    <w:rsid w:val="000D2F45"/>
    <w:rsid w:val="000D3E0F"/>
    <w:rsid w:val="000D55E0"/>
    <w:rsid w:val="000E1C42"/>
    <w:rsid w:val="000E32C3"/>
    <w:rsid w:val="000E44FF"/>
    <w:rsid w:val="000E47AB"/>
    <w:rsid w:val="000E6755"/>
    <w:rsid w:val="000E6B69"/>
    <w:rsid w:val="000F0287"/>
    <w:rsid w:val="000F176E"/>
    <w:rsid w:val="000F2AE0"/>
    <w:rsid w:val="000F6D84"/>
    <w:rsid w:val="000F7386"/>
    <w:rsid w:val="000F7FB5"/>
    <w:rsid w:val="00103599"/>
    <w:rsid w:val="00103BA5"/>
    <w:rsid w:val="00103FF9"/>
    <w:rsid w:val="00104044"/>
    <w:rsid w:val="0010510E"/>
    <w:rsid w:val="001113EA"/>
    <w:rsid w:val="00113A50"/>
    <w:rsid w:val="00114DCB"/>
    <w:rsid w:val="00115E6E"/>
    <w:rsid w:val="00120AA7"/>
    <w:rsid w:val="00122215"/>
    <w:rsid w:val="00125598"/>
    <w:rsid w:val="001269B0"/>
    <w:rsid w:val="0012792E"/>
    <w:rsid w:val="001339B1"/>
    <w:rsid w:val="0013535E"/>
    <w:rsid w:val="0013643E"/>
    <w:rsid w:val="00136963"/>
    <w:rsid w:val="00137BF7"/>
    <w:rsid w:val="00137C2C"/>
    <w:rsid w:val="00145F58"/>
    <w:rsid w:val="001512D7"/>
    <w:rsid w:val="00152C00"/>
    <w:rsid w:val="001531B9"/>
    <w:rsid w:val="00154AAE"/>
    <w:rsid w:val="00154FB8"/>
    <w:rsid w:val="00157C9E"/>
    <w:rsid w:val="00160050"/>
    <w:rsid w:val="00162154"/>
    <w:rsid w:val="0016218E"/>
    <w:rsid w:val="001642FA"/>
    <w:rsid w:val="001705B6"/>
    <w:rsid w:val="00171D1A"/>
    <w:rsid w:val="00172E27"/>
    <w:rsid w:val="00177CEB"/>
    <w:rsid w:val="00180367"/>
    <w:rsid w:val="001843AF"/>
    <w:rsid w:val="0019213A"/>
    <w:rsid w:val="00196B7E"/>
    <w:rsid w:val="00197244"/>
    <w:rsid w:val="001A036C"/>
    <w:rsid w:val="001A049A"/>
    <w:rsid w:val="001A0F49"/>
    <w:rsid w:val="001A3E15"/>
    <w:rsid w:val="001A4335"/>
    <w:rsid w:val="001A43E7"/>
    <w:rsid w:val="001A5A69"/>
    <w:rsid w:val="001A6739"/>
    <w:rsid w:val="001B0AB8"/>
    <w:rsid w:val="001B5A6E"/>
    <w:rsid w:val="001B67C2"/>
    <w:rsid w:val="001B73F8"/>
    <w:rsid w:val="001C6C99"/>
    <w:rsid w:val="001D1998"/>
    <w:rsid w:val="001D5272"/>
    <w:rsid w:val="001D5D77"/>
    <w:rsid w:val="001E295D"/>
    <w:rsid w:val="001E6AC1"/>
    <w:rsid w:val="001F0620"/>
    <w:rsid w:val="001F2863"/>
    <w:rsid w:val="001F4A1E"/>
    <w:rsid w:val="001F4DEA"/>
    <w:rsid w:val="001F4EF4"/>
    <w:rsid w:val="0020601D"/>
    <w:rsid w:val="00214989"/>
    <w:rsid w:val="0021563B"/>
    <w:rsid w:val="00215798"/>
    <w:rsid w:val="00215C41"/>
    <w:rsid w:val="002203D0"/>
    <w:rsid w:val="00223120"/>
    <w:rsid w:val="002238DF"/>
    <w:rsid w:val="00227A8A"/>
    <w:rsid w:val="00230D30"/>
    <w:rsid w:val="00232658"/>
    <w:rsid w:val="00232A34"/>
    <w:rsid w:val="00232F27"/>
    <w:rsid w:val="00234496"/>
    <w:rsid w:val="002368BD"/>
    <w:rsid w:val="00236DA3"/>
    <w:rsid w:val="00241446"/>
    <w:rsid w:val="002422ED"/>
    <w:rsid w:val="00243618"/>
    <w:rsid w:val="00244A2E"/>
    <w:rsid w:val="00244E7D"/>
    <w:rsid w:val="00245FCE"/>
    <w:rsid w:val="00246C25"/>
    <w:rsid w:val="0024788E"/>
    <w:rsid w:val="002503FA"/>
    <w:rsid w:val="00250594"/>
    <w:rsid w:val="002518D3"/>
    <w:rsid w:val="00253E46"/>
    <w:rsid w:val="00254C86"/>
    <w:rsid w:val="00256303"/>
    <w:rsid w:val="0026023F"/>
    <w:rsid w:val="00261204"/>
    <w:rsid w:val="0026505A"/>
    <w:rsid w:val="0027334D"/>
    <w:rsid w:val="00275FA0"/>
    <w:rsid w:val="00276A27"/>
    <w:rsid w:val="00277759"/>
    <w:rsid w:val="00277C0B"/>
    <w:rsid w:val="0028049C"/>
    <w:rsid w:val="00282E84"/>
    <w:rsid w:val="0028514B"/>
    <w:rsid w:val="00286F6A"/>
    <w:rsid w:val="002905A9"/>
    <w:rsid w:val="00293D53"/>
    <w:rsid w:val="00293F16"/>
    <w:rsid w:val="0029425A"/>
    <w:rsid w:val="0029710B"/>
    <w:rsid w:val="002977C3"/>
    <w:rsid w:val="002A0471"/>
    <w:rsid w:val="002A24ED"/>
    <w:rsid w:val="002A5445"/>
    <w:rsid w:val="002A6B51"/>
    <w:rsid w:val="002B2937"/>
    <w:rsid w:val="002B3C10"/>
    <w:rsid w:val="002B503A"/>
    <w:rsid w:val="002C062C"/>
    <w:rsid w:val="002C4547"/>
    <w:rsid w:val="002C56C2"/>
    <w:rsid w:val="002D108C"/>
    <w:rsid w:val="002D49AC"/>
    <w:rsid w:val="002D532F"/>
    <w:rsid w:val="002D660F"/>
    <w:rsid w:val="002E1286"/>
    <w:rsid w:val="002E3423"/>
    <w:rsid w:val="002E52DB"/>
    <w:rsid w:val="002E55AB"/>
    <w:rsid w:val="002E5E62"/>
    <w:rsid w:val="002E65A6"/>
    <w:rsid w:val="002F0C95"/>
    <w:rsid w:val="002F13C1"/>
    <w:rsid w:val="002F21B9"/>
    <w:rsid w:val="002F2B1B"/>
    <w:rsid w:val="002F379A"/>
    <w:rsid w:val="002F7AE7"/>
    <w:rsid w:val="003023A0"/>
    <w:rsid w:val="00302F71"/>
    <w:rsid w:val="003039A1"/>
    <w:rsid w:val="0030421B"/>
    <w:rsid w:val="0030469F"/>
    <w:rsid w:val="00305CFA"/>
    <w:rsid w:val="0030718C"/>
    <w:rsid w:val="00311872"/>
    <w:rsid w:val="00312FDE"/>
    <w:rsid w:val="00314809"/>
    <w:rsid w:val="0031542A"/>
    <w:rsid w:val="003154E3"/>
    <w:rsid w:val="00316F8B"/>
    <w:rsid w:val="00320413"/>
    <w:rsid w:val="003215EB"/>
    <w:rsid w:val="0032267B"/>
    <w:rsid w:val="003273FA"/>
    <w:rsid w:val="00327FEA"/>
    <w:rsid w:val="003301C3"/>
    <w:rsid w:val="00335D20"/>
    <w:rsid w:val="00340DD3"/>
    <w:rsid w:val="00343A49"/>
    <w:rsid w:val="0034457D"/>
    <w:rsid w:val="003460FA"/>
    <w:rsid w:val="00346615"/>
    <w:rsid w:val="00346A4B"/>
    <w:rsid w:val="00350841"/>
    <w:rsid w:val="00351E19"/>
    <w:rsid w:val="003538A2"/>
    <w:rsid w:val="00353F36"/>
    <w:rsid w:val="003566B7"/>
    <w:rsid w:val="00360DB8"/>
    <w:rsid w:val="003613D8"/>
    <w:rsid w:val="003665F5"/>
    <w:rsid w:val="003671D7"/>
    <w:rsid w:val="003700C4"/>
    <w:rsid w:val="00370D56"/>
    <w:rsid w:val="0037699B"/>
    <w:rsid w:val="00376F94"/>
    <w:rsid w:val="00380119"/>
    <w:rsid w:val="00385E63"/>
    <w:rsid w:val="00386146"/>
    <w:rsid w:val="0038663E"/>
    <w:rsid w:val="00390E9D"/>
    <w:rsid w:val="003910BB"/>
    <w:rsid w:val="00392214"/>
    <w:rsid w:val="00392932"/>
    <w:rsid w:val="00392A74"/>
    <w:rsid w:val="00394A5F"/>
    <w:rsid w:val="00395127"/>
    <w:rsid w:val="0039793F"/>
    <w:rsid w:val="003A2F62"/>
    <w:rsid w:val="003A680F"/>
    <w:rsid w:val="003A78C5"/>
    <w:rsid w:val="003B19E2"/>
    <w:rsid w:val="003B3D8D"/>
    <w:rsid w:val="003B5203"/>
    <w:rsid w:val="003B6E23"/>
    <w:rsid w:val="003C1649"/>
    <w:rsid w:val="003C2817"/>
    <w:rsid w:val="003C35A5"/>
    <w:rsid w:val="003C5826"/>
    <w:rsid w:val="003C5BD7"/>
    <w:rsid w:val="003C6496"/>
    <w:rsid w:val="003E17E8"/>
    <w:rsid w:val="003E268A"/>
    <w:rsid w:val="003E429D"/>
    <w:rsid w:val="003E7F88"/>
    <w:rsid w:val="003F54F0"/>
    <w:rsid w:val="003F74EE"/>
    <w:rsid w:val="00400064"/>
    <w:rsid w:val="00403A5B"/>
    <w:rsid w:val="0040412C"/>
    <w:rsid w:val="004048E8"/>
    <w:rsid w:val="00411D47"/>
    <w:rsid w:val="004124BE"/>
    <w:rsid w:val="004126E3"/>
    <w:rsid w:val="0041337C"/>
    <w:rsid w:val="004146F0"/>
    <w:rsid w:val="00414B6C"/>
    <w:rsid w:val="00415099"/>
    <w:rsid w:val="004166E4"/>
    <w:rsid w:val="0041697C"/>
    <w:rsid w:val="00421AED"/>
    <w:rsid w:val="00421B33"/>
    <w:rsid w:val="00425007"/>
    <w:rsid w:val="00430748"/>
    <w:rsid w:val="00432236"/>
    <w:rsid w:val="004325B9"/>
    <w:rsid w:val="004347EB"/>
    <w:rsid w:val="00435407"/>
    <w:rsid w:val="00436249"/>
    <w:rsid w:val="004376CB"/>
    <w:rsid w:val="00440900"/>
    <w:rsid w:val="00441FB0"/>
    <w:rsid w:val="00442079"/>
    <w:rsid w:val="0044384C"/>
    <w:rsid w:val="00446C11"/>
    <w:rsid w:val="00446D8B"/>
    <w:rsid w:val="004518C2"/>
    <w:rsid w:val="00460765"/>
    <w:rsid w:val="00461274"/>
    <w:rsid w:val="00461901"/>
    <w:rsid w:val="00461F47"/>
    <w:rsid w:val="0046236A"/>
    <w:rsid w:val="00462792"/>
    <w:rsid w:val="00465026"/>
    <w:rsid w:val="00466407"/>
    <w:rsid w:val="00466B25"/>
    <w:rsid w:val="0047085B"/>
    <w:rsid w:val="00474C5D"/>
    <w:rsid w:val="00474FD3"/>
    <w:rsid w:val="0047573C"/>
    <w:rsid w:val="00475E4B"/>
    <w:rsid w:val="004800B6"/>
    <w:rsid w:val="0048280F"/>
    <w:rsid w:val="00483A1A"/>
    <w:rsid w:val="0048443C"/>
    <w:rsid w:val="00486AFB"/>
    <w:rsid w:val="00486E96"/>
    <w:rsid w:val="00492192"/>
    <w:rsid w:val="00495ABD"/>
    <w:rsid w:val="00495F82"/>
    <w:rsid w:val="00495FC3"/>
    <w:rsid w:val="0049799D"/>
    <w:rsid w:val="004A071D"/>
    <w:rsid w:val="004A074A"/>
    <w:rsid w:val="004A275D"/>
    <w:rsid w:val="004B5BD0"/>
    <w:rsid w:val="004B7846"/>
    <w:rsid w:val="004B7A3D"/>
    <w:rsid w:val="004C21E6"/>
    <w:rsid w:val="004C4BF5"/>
    <w:rsid w:val="004C4E7A"/>
    <w:rsid w:val="004C6CC0"/>
    <w:rsid w:val="004C7C0D"/>
    <w:rsid w:val="004D0229"/>
    <w:rsid w:val="004D2A08"/>
    <w:rsid w:val="004D3112"/>
    <w:rsid w:val="004D43D2"/>
    <w:rsid w:val="004D46E7"/>
    <w:rsid w:val="004D4756"/>
    <w:rsid w:val="004D54EB"/>
    <w:rsid w:val="004D7939"/>
    <w:rsid w:val="004E0018"/>
    <w:rsid w:val="004E2D16"/>
    <w:rsid w:val="004E2F99"/>
    <w:rsid w:val="004F08A2"/>
    <w:rsid w:val="004F0E9A"/>
    <w:rsid w:val="004F22E5"/>
    <w:rsid w:val="004F4F85"/>
    <w:rsid w:val="004F6994"/>
    <w:rsid w:val="004F7E8D"/>
    <w:rsid w:val="0050012E"/>
    <w:rsid w:val="00503EE9"/>
    <w:rsid w:val="00507DF7"/>
    <w:rsid w:val="00511339"/>
    <w:rsid w:val="0051618E"/>
    <w:rsid w:val="00517783"/>
    <w:rsid w:val="00517E04"/>
    <w:rsid w:val="00521286"/>
    <w:rsid w:val="00523C1B"/>
    <w:rsid w:val="00526829"/>
    <w:rsid w:val="005345BF"/>
    <w:rsid w:val="005353D7"/>
    <w:rsid w:val="005354E3"/>
    <w:rsid w:val="00535F22"/>
    <w:rsid w:val="00536291"/>
    <w:rsid w:val="005368F1"/>
    <w:rsid w:val="0054195B"/>
    <w:rsid w:val="005419B8"/>
    <w:rsid w:val="00543DF4"/>
    <w:rsid w:val="0054480E"/>
    <w:rsid w:val="00544B7C"/>
    <w:rsid w:val="00545599"/>
    <w:rsid w:val="00546DC0"/>
    <w:rsid w:val="005507FF"/>
    <w:rsid w:val="00550934"/>
    <w:rsid w:val="00552A3E"/>
    <w:rsid w:val="00555D8C"/>
    <w:rsid w:val="00556286"/>
    <w:rsid w:val="00556B2C"/>
    <w:rsid w:val="00556EFA"/>
    <w:rsid w:val="00557D48"/>
    <w:rsid w:val="005606E7"/>
    <w:rsid w:val="005625D1"/>
    <w:rsid w:val="0056633B"/>
    <w:rsid w:val="005704D0"/>
    <w:rsid w:val="005712FD"/>
    <w:rsid w:val="00574089"/>
    <w:rsid w:val="00576ED0"/>
    <w:rsid w:val="0058014F"/>
    <w:rsid w:val="0058028A"/>
    <w:rsid w:val="00581316"/>
    <w:rsid w:val="00582348"/>
    <w:rsid w:val="00583672"/>
    <w:rsid w:val="005837AE"/>
    <w:rsid w:val="005839CE"/>
    <w:rsid w:val="005842D2"/>
    <w:rsid w:val="00586CB8"/>
    <w:rsid w:val="00587587"/>
    <w:rsid w:val="00592111"/>
    <w:rsid w:val="005942D3"/>
    <w:rsid w:val="00596A12"/>
    <w:rsid w:val="005A10C5"/>
    <w:rsid w:val="005A24F4"/>
    <w:rsid w:val="005A354D"/>
    <w:rsid w:val="005A5287"/>
    <w:rsid w:val="005A6B46"/>
    <w:rsid w:val="005A70DB"/>
    <w:rsid w:val="005B0D0A"/>
    <w:rsid w:val="005B14AC"/>
    <w:rsid w:val="005B298F"/>
    <w:rsid w:val="005B5AFF"/>
    <w:rsid w:val="005B6A9A"/>
    <w:rsid w:val="005B75A0"/>
    <w:rsid w:val="005C261E"/>
    <w:rsid w:val="005C69FA"/>
    <w:rsid w:val="005C7DEE"/>
    <w:rsid w:val="005D1E30"/>
    <w:rsid w:val="005D4298"/>
    <w:rsid w:val="005E0482"/>
    <w:rsid w:val="005E0CCD"/>
    <w:rsid w:val="005E16F8"/>
    <w:rsid w:val="005E282B"/>
    <w:rsid w:val="005E60C5"/>
    <w:rsid w:val="005E6CAE"/>
    <w:rsid w:val="005F7055"/>
    <w:rsid w:val="005F7B78"/>
    <w:rsid w:val="00600DC3"/>
    <w:rsid w:val="00601CE2"/>
    <w:rsid w:val="00610E94"/>
    <w:rsid w:val="00611B00"/>
    <w:rsid w:val="00612E19"/>
    <w:rsid w:val="00615154"/>
    <w:rsid w:val="006176DA"/>
    <w:rsid w:val="006267A9"/>
    <w:rsid w:val="00631120"/>
    <w:rsid w:val="0063240E"/>
    <w:rsid w:val="00634BD8"/>
    <w:rsid w:val="006359DF"/>
    <w:rsid w:val="0063689D"/>
    <w:rsid w:val="00636997"/>
    <w:rsid w:val="00637902"/>
    <w:rsid w:val="00637C96"/>
    <w:rsid w:val="00641CDA"/>
    <w:rsid w:val="006443FE"/>
    <w:rsid w:val="006446E6"/>
    <w:rsid w:val="00644EEF"/>
    <w:rsid w:val="00645BDE"/>
    <w:rsid w:val="00651C74"/>
    <w:rsid w:val="0065268D"/>
    <w:rsid w:val="0065396D"/>
    <w:rsid w:val="00654CD0"/>
    <w:rsid w:val="00655DC3"/>
    <w:rsid w:val="00656F57"/>
    <w:rsid w:val="006575D7"/>
    <w:rsid w:val="0066281B"/>
    <w:rsid w:val="0066721E"/>
    <w:rsid w:val="006678F8"/>
    <w:rsid w:val="006702CB"/>
    <w:rsid w:val="00672B5B"/>
    <w:rsid w:val="00674ED2"/>
    <w:rsid w:val="0067596D"/>
    <w:rsid w:val="00676DDA"/>
    <w:rsid w:val="006813DD"/>
    <w:rsid w:val="00681562"/>
    <w:rsid w:val="0068233C"/>
    <w:rsid w:val="006824F5"/>
    <w:rsid w:val="0068350A"/>
    <w:rsid w:val="00683AD0"/>
    <w:rsid w:val="00684B6D"/>
    <w:rsid w:val="00685761"/>
    <w:rsid w:val="006858DF"/>
    <w:rsid w:val="00687792"/>
    <w:rsid w:val="00691397"/>
    <w:rsid w:val="006915B6"/>
    <w:rsid w:val="00691C14"/>
    <w:rsid w:val="00692AB2"/>
    <w:rsid w:val="00694FA0"/>
    <w:rsid w:val="00697628"/>
    <w:rsid w:val="006A0028"/>
    <w:rsid w:val="006A1354"/>
    <w:rsid w:val="006A3BD7"/>
    <w:rsid w:val="006A55D0"/>
    <w:rsid w:val="006A6A53"/>
    <w:rsid w:val="006B1137"/>
    <w:rsid w:val="006B12FB"/>
    <w:rsid w:val="006B6F22"/>
    <w:rsid w:val="006C15A4"/>
    <w:rsid w:val="006C5DED"/>
    <w:rsid w:val="006C6FB5"/>
    <w:rsid w:val="006D07EE"/>
    <w:rsid w:val="006D40A3"/>
    <w:rsid w:val="006D456B"/>
    <w:rsid w:val="006D6C56"/>
    <w:rsid w:val="006D6FB1"/>
    <w:rsid w:val="006E0A33"/>
    <w:rsid w:val="006E0E6D"/>
    <w:rsid w:val="006E107E"/>
    <w:rsid w:val="006E2187"/>
    <w:rsid w:val="006E2662"/>
    <w:rsid w:val="006E3772"/>
    <w:rsid w:val="006E53AB"/>
    <w:rsid w:val="006E6C2D"/>
    <w:rsid w:val="006F58B5"/>
    <w:rsid w:val="00700328"/>
    <w:rsid w:val="00700ABA"/>
    <w:rsid w:val="00700F66"/>
    <w:rsid w:val="007014B8"/>
    <w:rsid w:val="0070184D"/>
    <w:rsid w:val="00703BA5"/>
    <w:rsid w:val="00704A3D"/>
    <w:rsid w:val="00706475"/>
    <w:rsid w:val="00707650"/>
    <w:rsid w:val="00707E8F"/>
    <w:rsid w:val="00711A30"/>
    <w:rsid w:val="00715D71"/>
    <w:rsid w:val="00716C24"/>
    <w:rsid w:val="00716CD1"/>
    <w:rsid w:val="00717942"/>
    <w:rsid w:val="007204A4"/>
    <w:rsid w:val="00723753"/>
    <w:rsid w:val="00725853"/>
    <w:rsid w:val="00725AD6"/>
    <w:rsid w:val="00726FB4"/>
    <w:rsid w:val="00733C75"/>
    <w:rsid w:val="0073468F"/>
    <w:rsid w:val="007354ED"/>
    <w:rsid w:val="00735802"/>
    <w:rsid w:val="00737B3D"/>
    <w:rsid w:val="00742DA3"/>
    <w:rsid w:val="007459C6"/>
    <w:rsid w:val="007474F3"/>
    <w:rsid w:val="00747EEE"/>
    <w:rsid w:val="00755027"/>
    <w:rsid w:val="00757BC6"/>
    <w:rsid w:val="00760C56"/>
    <w:rsid w:val="00760CEE"/>
    <w:rsid w:val="00765240"/>
    <w:rsid w:val="00765B11"/>
    <w:rsid w:val="007712F4"/>
    <w:rsid w:val="0077418D"/>
    <w:rsid w:val="0077433A"/>
    <w:rsid w:val="00777849"/>
    <w:rsid w:val="00780D60"/>
    <w:rsid w:val="007857CF"/>
    <w:rsid w:val="00785FC2"/>
    <w:rsid w:val="0078734B"/>
    <w:rsid w:val="00792CE0"/>
    <w:rsid w:val="0079315E"/>
    <w:rsid w:val="0079371B"/>
    <w:rsid w:val="0079373A"/>
    <w:rsid w:val="007973A9"/>
    <w:rsid w:val="007A0F07"/>
    <w:rsid w:val="007A3601"/>
    <w:rsid w:val="007A3D0F"/>
    <w:rsid w:val="007A4EF5"/>
    <w:rsid w:val="007A6355"/>
    <w:rsid w:val="007B01F6"/>
    <w:rsid w:val="007B0FE1"/>
    <w:rsid w:val="007B138A"/>
    <w:rsid w:val="007B2F38"/>
    <w:rsid w:val="007C258A"/>
    <w:rsid w:val="007C2DDA"/>
    <w:rsid w:val="007C2E8A"/>
    <w:rsid w:val="007C4127"/>
    <w:rsid w:val="007C4446"/>
    <w:rsid w:val="007C469E"/>
    <w:rsid w:val="007C544E"/>
    <w:rsid w:val="007D0899"/>
    <w:rsid w:val="007D0FAD"/>
    <w:rsid w:val="007D610B"/>
    <w:rsid w:val="007D650A"/>
    <w:rsid w:val="007D6F88"/>
    <w:rsid w:val="007E222F"/>
    <w:rsid w:val="007E2B13"/>
    <w:rsid w:val="007E46A6"/>
    <w:rsid w:val="007E4BB1"/>
    <w:rsid w:val="007F0037"/>
    <w:rsid w:val="007F05AA"/>
    <w:rsid w:val="007F13BB"/>
    <w:rsid w:val="007F367C"/>
    <w:rsid w:val="007F3893"/>
    <w:rsid w:val="007F53B0"/>
    <w:rsid w:val="007F56F2"/>
    <w:rsid w:val="00801968"/>
    <w:rsid w:val="0080319A"/>
    <w:rsid w:val="00803FC7"/>
    <w:rsid w:val="00805576"/>
    <w:rsid w:val="00805AC5"/>
    <w:rsid w:val="00806996"/>
    <w:rsid w:val="008069CA"/>
    <w:rsid w:val="00807F46"/>
    <w:rsid w:val="00814C5B"/>
    <w:rsid w:val="008151CE"/>
    <w:rsid w:val="00816E72"/>
    <w:rsid w:val="008221AC"/>
    <w:rsid w:val="008221FD"/>
    <w:rsid w:val="00823825"/>
    <w:rsid w:val="00825606"/>
    <w:rsid w:val="00830FBD"/>
    <w:rsid w:val="00832E47"/>
    <w:rsid w:val="008338CE"/>
    <w:rsid w:val="008344CD"/>
    <w:rsid w:val="00836C82"/>
    <w:rsid w:val="0083717A"/>
    <w:rsid w:val="00841551"/>
    <w:rsid w:val="008435CB"/>
    <w:rsid w:val="00843ACB"/>
    <w:rsid w:val="008446BB"/>
    <w:rsid w:val="00850B8F"/>
    <w:rsid w:val="008522EE"/>
    <w:rsid w:val="008533A0"/>
    <w:rsid w:val="00854AA4"/>
    <w:rsid w:val="008555B7"/>
    <w:rsid w:val="008572F8"/>
    <w:rsid w:val="00857B85"/>
    <w:rsid w:val="00857CA1"/>
    <w:rsid w:val="00862C63"/>
    <w:rsid w:val="00870D1C"/>
    <w:rsid w:val="0087145F"/>
    <w:rsid w:val="00877F0A"/>
    <w:rsid w:val="00885E2A"/>
    <w:rsid w:val="00887C5C"/>
    <w:rsid w:val="0089415B"/>
    <w:rsid w:val="00895E01"/>
    <w:rsid w:val="00896D9B"/>
    <w:rsid w:val="008A3ECB"/>
    <w:rsid w:val="008B23E2"/>
    <w:rsid w:val="008B2835"/>
    <w:rsid w:val="008B2C8D"/>
    <w:rsid w:val="008B7F28"/>
    <w:rsid w:val="008C37C1"/>
    <w:rsid w:val="008C3808"/>
    <w:rsid w:val="008C3C72"/>
    <w:rsid w:val="008C6822"/>
    <w:rsid w:val="008D0C18"/>
    <w:rsid w:val="008D0E80"/>
    <w:rsid w:val="008D2329"/>
    <w:rsid w:val="008D4BD1"/>
    <w:rsid w:val="008D587D"/>
    <w:rsid w:val="008E24D4"/>
    <w:rsid w:val="008E6327"/>
    <w:rsid w:val="008F0C83"/>
    <w:rsid w:val="008F6C4E"/>
    <w:rsid w:val="008F73AE"/>
    <w:rsid w:val="008F75CC"/>
    <w:rsid w:val="00901B9A"/>
    <w:rsid w:val="00902FAD"/>
    <w:rsid w:val="00904663"/>
    <w:rsid w:val="00905D19"/>
    <w:rsid w:val="00907DAA"/>
    <w:rsid w:val="00911ACC"/>
    <w:rsid w:val="00915D79"/>
    <w:rsid w:val="00920A3F"/>
    <w:rsid w:val="00920DC5"/>
    <w:rsid w:val="00920FA6"/>
    <w:rsid w:val="00922E60"/>
    <w:rsid w:val="0092317D"/>
    <w:rsid w:val="00925971"/>
    <w:rsid w:val="009274B2"/>
    <w:rsid w:val="0093038E"/>
    <w:rsid w:val="00930CE0"/>
    <w:rsid w:val="0093764C"/>
    <w:rsid w:val="00937C88"/>
    <w:rsid w:val="00946AD6"/>
    <w:rsid w:val="00947065"/>
    <w:rsid w:val="0094706D"/>
    <w:rsid w:val="00947212"/>
    <w:rsid w:val="00947F94"/>
    <w:rsid w:val="00947F96"/>
    <w:rsid w:val="0095084E"/>
    <w:rsid w:val="00952EC2"/>
    <w:rsid w:val="009542E8"/>
    <w:rsid w:val="00960282"/>
    <w:rsid w:val="00963414"/>
    <w:rsid w:val="00964E7A"/>
    <w:rsid w:val="00973C46"/>
    <w:rsid w:val="00974453"/>
    <w:rsid w:val="00976481"/>
    <w:rsid w:val="009776A5"/>
    <w:rsid w:val="00977B30"/>
    <w:rsid w:val="00980D93"/>
    <w:rsid w:val="0098113A"/>
    <w:rsid w:val="00986A9C"/>
    <w:rsid w:val="0099127D"/>
    <w:rsid w:val="00996D6C"/>
    <w:rsid w:val="00997150"/>
    <w:rsid w:val="00997D88"/>
    <w:rsid w:val="009A1B8B"/>
    <w:rsid w:val="009A53B4"/>
    <w:rsid w:val="009A791D"/>
    <w:rsid w:val="009B258A"/>
    <w:rsid w:val="009B3CF2"/>
    <w:rsid w:val="009B3D1B"/>
    <w:rsid w:val="009B3F73"/>
    <w:rsid w:val="009B737E"/>
    <w:rsid w:val="009B7393"/>
    <w:rsid w:val="009C19BC"/>
    <w:rsid w:val="009C2BD9"/>
    <w:rsid w:val="009C427C"/>
    <w:rsid w:val="009C4E47"/>
    <w:rsid w:val="009D5ADF"/>
    <w:rsid w:val="009D6D13"/>
    <w:rsid w:val="009E1C6A"/>
    <w:rsid w:val="009E25FA"/>
    <w:rsid w:val="009E5F03"/>
    <w:rsid w:val="009F1625"/>
    <w:rsid w:val="009F3740"/>
    <w:rsid w:val="009F389B"/>
    <w:rsid w:val="009F4E0F"/>
    <w:rsid w:val="009F6F82"/>
    <w:rsid w:val="00A12367"/>
    <w:rsid w:val="00A149E5"/>
    <w:rsid w:val="00A15A00"/>
    <w:rsid w:val="00A2022F"/>
    <w:rsid w:val="00A22113"/>
    <w:rsid w:val="00A2429F"/>
    <w:rsid w:val="00A25563"/>
    <w:rsid w:val="00A26457"/>
    <w:rsid w:val="00A32846"/>
    <w:rsid w:val="00A32F61"/>
    <w:rsid w:val="00A33054"/>
    <w:rsid w:val="00A35A8E"/>
    <w:rsid w:val="00A35CFC"/>
    <w:rsid w:val="00A37408"/>
    <w:rsid w:val="00A400E9"/>
    <w:rsid w:val="00A405FE"/>
    <w:rsid w:val="00A40C05"/>
    <w:rsid w:val="00A41776"/>
    <w:rsid w:val="00A41B70"/>
    <w:rsid w:val="00A4466D"/>
    <w:rsid w:val="00A4559D"/>
    <w:rsid w:val="00A46000"/>
    <w:rsid w:val="00A46F2D"/>
    <w:rsid w:val="00A47776"/>
    <w:rsid w:val="00A51CF0"/>
    <w:rsid w:val="00A61212"/>
    <w:rsid w:val="00A618D8"/>
    <w:rsid w:val="00A62836"/>
    <w:rsid w:val="00A64176"/>
    <w:rsid w:val="00A64DB0"/>
    <w:rsid w:val="00A661C2"/>
    <w:rsid w:val="00A76297"/>
    <w:rsid w:val="00A771D5"/>
    <w:rsid w:val="00A77DDA"/>
    <w:rsid w:val="00A819A6"/>
    <w:rsid w:val="00A81BE9"/>
    <w:rsid w:val="00A820F4"/>
    <w:rsid w:val="00A83646"/>
    <w:rsid w:val="00A83F6C"/>
    <w:rsid w:val="00A84BCA"/>
    <w:rsid w:val="00A86798"/>
    <w:rsid w:val="00A91304"/>
    <w:rsid w:val="00A91C82"/>
    <w:rsid w:val="00A936EF"/>
    <w:rsid w:val="00A95A73"/>
    <w:rsid w:val="00A96EF6"/>
    <w:rsid w:val="00AA40A7"/>
    <w:rsid w:val="00AA683A"/>
    <w:rsid w:val="00AB1F2B"/>
    <w:rsid w:val="00AB5FBB"/>
    <w:rsid w:val="00AB7521"/>
    <w:rsid w:val="00AB7723"/>
    <w:rsid w:val="00AC07F8"/>
    <w:rsid w:val="00AC415A"/>
    <w:rsid w:val="00AC4576"/>
    <w:rsid w:val="00AC6943"/>
    <w:rsid w:val="00AD0215"/>
    <w:rsid w:val="00AD3BF6"/>
    <w:rsid w:val="00AD6D85"/>
    <w:rsid w:val="00AE21D4"/>
    <w:rsid w:val="00AE6924"/>
    <w:rsid w:val="00AF6D62"/>
    <w:rsid w:val="00B0255C"/>
    <w:rsid w:val="00B034B8"/>
    <w:rsid w:val="00B03714"/>
    <w:rsid w:val="00B03F7F"/>
    <w:rsid w:val="00B06EB2"/>
    <w:rsid w:val="00B122C8"/>
    <w:rsid w:val="00B13818"/>
    <w:rsid w:val="00B13B3E"/>
    <w:rsid w:val="00B16D27"/>
    <w:rsid w:val="00B175E1"/>
    <w:rsid w:val="00B209B3"/>
    <w:rsid w:val="00B21176"/>
    <w:rsid w:val="00B2251E"/>
    <w:rsid w:val="00B23A6C"/>
    <w:rsid w:val="00B300B3"/>
    <w:rsid w:val="00B322B8"/>
    <w:rsid w:val="00B36EAF"/>
    <w:rsid w:val="00B45D83"/>
    <w:rsid w:val="00B463DC"/>
    <w:rsid w:val="00B4783A"/>
    <w:rsid w:val="00B57005"/>
    <w:rsid w:val="00B60382"/>
    <w:rsid w:val="00B64720"/>
    <w:rsid w:val="00B67773"/>
    <w:rsid w:val="00B70207"/>
    <w:rsid w:val="00B706C1"/>
    <w:rsid w:val="00B7241F"/>
    <w:rsid w:val="00B73961"/>
    <w:rsid w:val="00B742DD"/>
    <w:rsid w:val="00B818B8"/>
    <w:rsid w:val="00B845DF"/>
    <w:rsid w:val="00B860B4"/>
    <w:rsid w:val="00B91465"/>
    <w:rsid w:val="00B978F1"/>
    <w:rsid w:val="00B9798B"/>
    <w:rsid w:val="00B979EE"/>
    <w:rsid w:val="00BA034D"/>
    <w:rsid w:val="00BA2C5C"/>
    <w:rsid w:val="00BA56DC"/>
    <w:rsid w:val="00BA5F02"/>
    <w:rsid w:val="00BB559F"/>
    <w:rsid w:val="00BB740F"/>
    <w:rsid w:val="00BC7B4D"/>
    <w:rsid w:val="00BD1551"/>
    <w:rsid w:val="00BD2DC7"/>
    <w:rsid w:val="00BD4451"/>
    <w:rsid w:val="00BE0391"/>
    <w:rsid w:val="00BE6E8A"/>
    <w:rsid w:val="00BF1904"/>
    <w:rsid w:val="00BF2F10"/>
    <w:rsid w:val="00BF5941"/>
    <w:rsid w:val="00C01884"/>
    <w:rsid w:val="00C02270"/>
    <w:rsid w:val="00C02A94"/>
    <w:rsid w:val="00C03CB4"/>
    <w:rsid w:val="00C107BC"/>
    <w:rsid w:val="00C124C9"/>
    <w:rsid w:val="00C1250A"/>
    <w:rsid w:val="00C12A98"/>
    <w:rsid w:val="00C12EA3"/>
    <w:rsid w:val="00C1581E"/>
    <w:rsid w:val="00C15EB1"/>
    <w:rsid w:val="00C202EB"/>
    <w:rsid w:val="00C20673"/>
    <w:rsid w:val="00C2093D"/>
    <w:rsid w:val="00C21DB2"/>
    <w:rsid w:val="00C2347E"/>
    <w:rsid w:val="00C30E51"/>
    <w:rsid w:val="00C31732"/>
    <w:rsid w:val="00C31F38"/>
    <w:rsid w:val="00C3293A"/>
    <w:rsid w:val="00C4114E"/>
    <w:rsid w:val="00C43226"/>
    <w:rsid w:val="00C43AAB"/>
    <w:rsid w:val="00C44B14"/>
    <w:rsid w:val="00C46615"/>
    <w:rsid w:val="00C479B1"/>
    <w:rsid w:val="00C50473"/>
    <w:rsid w:val="00C507C7"/>
    <w:rsid w:val="00C51378"/>
    <w:rsid w:val="00C54A51"/>
    <w:rsid w:val="00C55DEA"/>
    <w:rsid w:val="00C55E11"/>
    <w:rsid w:val="00C56D08"/>
    <w:rsid w:val="00C56DEF"/>
    <w:rsid w:val="00C57259"/>
    <w:rsid w:val="00C61ACC"/>
    <w:rsid w:val="00C62986"/>
    <w:rsid w:val="00C63823"/>
    <w:rsid w:val="00C63B5A"/>
    <w:rsid w:val="00C63BB8"/>
    <w:rsid w:val="00C63F5C"/>
    <w:rsid w:val="00C64088"/>
    <w:rsid w:val="00C65DF9"/>
    <w:rsid w:val="00C664B9"/>
    <w:rsid w:val="00C70EFA"/>
    <w:rsid w:val="00C71043"/>
    <w:rsid w:val="00C73292"/>
    <w:rsid w:val="00C74C2A"/>
    <w:rsid w:val="00C7657E"/>
    <w:rsid w:val="00C81406"/>
    <w:rsid w:val="00C84CAA"/>
    <w:rsid w:val="00C8707F"/>
    <w:rsid w:val="00C872B7"/>
    <w:rsid w:val="00C9282E"/>
    <w:rsid w:val="00C94559"/>
    <w:rsid w:val="00C97F89"/>
    <w:rsid w:val="00CA11DA"/>
    <w:rsid w:val="00CA3C96"/>
    <w:rsid w:val="00CA64EE"/>
    <w:rsid w:val="00CA7642"/>
    <w:rsid w:val="00CB02EF"/>
    <w:rsid w:val="00CB1908"/>
    <w:rsid w:val="00CB5A94"/>
    <w:rsid w:val="00CB6F87"/>
    <w:rsid w:val="00CB7CDC"/>
    <w:rsid w:val="00CC0747"/>
    <w:rsid w:val="00CC1F16"/>
    <w:rsid w:val="00CC61FF"/>
    <w:rsid w:val="00CC7B85"/>
    <w:rsid w:val="00CC7F8D"/>
    <w:rsid w:val="00CC7F9B"/>
    <w:rsid w:val="00CD1E5D"/>
    <w:rsid w:val="00CD238F"/>
    <w:rsid w:val="00CD2AA2"/>
    <w:rsid w:val="00CD47D6"/>
    <w:rsid w:val="00CD5CB8"/>
    <w:rsid w:val="00CD695B"/>
    <w:rsid w:val="00CD6E7A"/>
    <w:rsid w:val="00CE0C7D"/>
    <w:rsid w:val="00CE12DB"/>
    <w:rsid w:val="00CE6211"/>
    <w:rsid w:val="00CE67B5"/>
    <w:rsid w:val="00CE709C"/>
    <w:rsid w:val="00CF02D7"/>
    <w:rsid w:val="00CF3775"/>
    <w:rsid w:val="00CF47D1"/>
    <w:rsid w:val="00CF4D6A"/>
    <w:rsid w:val="00CF6A93"/>
    <w:rsid w:val="00CF6C39"/>
    <w:rsid w:val="00D0114D"/>
    <w:rsid w:val="00D01165"/>
    <w:rsid w:val="00D024F0"/>
    <w:rsid w:val="00D03808"/>
    <w:rsid w:val="00D07A2F"/>
    <w:rsid w:val="00D20847"/>
    <w:rsid w:val="00D223F6"/>
    <w:rsid w:val="00D25DCC"/>
    <w:rsid w:val="00D27127"/>
    <w:rsid w:val="00D30621"/>
    <w:rsid w:val="00D30F2C"/>
    <w:rsid w:val="00D31254"/>
    <w:rsid w:val="00D3267B"/>
    <w:rsid w:val="00D33469"/>
    <w:rsid w:val="00D33846"/>
    <w:rsid w:val="00D34AC4"/>
    <w:rsid w:val="00D40931"/>
    <w:rsid w:val="00D42B20"/>
    <w:rsid w:val="00D466C7"/>
    <w:rsid w:val="00D47316"/>
    <w:rsid w:val="00D47668"/>
    <w:rsid w:val="00D501ED"/>
    <w:rsid w:val="00D50285"/>
    <w:rsid w:val="00D51D75"/>
    <w:rsid w:val="00D53521"/>
    <w:rsid w:val="00D57551"/>
    <w:rsid w:val="00D57E88"/>
    <w:rsid w:val="00D62349"/>
    <w:rsid w:val="00D62871"/>
    <w:rsid w:val="00D6501B"/>
    <w:rsid w:val="00D666F0"/>
    <w:rsid w:val="00D67016"/>
    <w:rsid w:val="00D70205"/>
    <w:rsid w:val="00D7078D"/>
    <w:rsid w:val="00D736C9"/>
    <w:rsid w:val="00D75237"/>
    <w:rsid w:val="00D767EC"/>
    <w:rsid w:val="00D76CA9"/>
    <w:rsid w:val="00D76D69"/>
    <w:rsid w:val="00D770AE"/>
    <w:rsid w:val="00D81F1B"/>
    <w:rsid w:val="00D8364B"/>
    <w:rsid w:val="00D907D6"/>
    <w:rsid w:val="00D91F39"/>
    <w:rsid w:val="00D950AA"/>
    <w:rsid w:val="00D95E65"/>
    <w:rsid w:val="00D964F0"/>
    <w:rsid w:val="00DA1D5A"/>
    <w:rsid w:val="00DA7680"/>
    <w:rsid w:val="00DA76B6"/>
    <w:rsid w:val="00DB4DF9"/>
    <w:rsid w:val="00DB55B7"/>
    <w:rsid w:val="00DB664B"/>
    <w:rsid w:val="00DB6C0D"/>
    <w:rsid w:val="00DB788D"/>
    <w:rsid w:val="00DC254E"/>
    <w:rsid w:val="00DC29CE"/>
    <w:rsid w:val="00DC30AB"/>
    <w:rsid w:val="00DC3DEB"/>
    <w:rsid w:val="00DD10F7"/>
    <w:rsid w:val="00DD1297"/>
    <w:rsid w:val="00DD38FB"/>
    <w:rsid w:val="00DD595A"/>
    <w:rsid w:val="00DE09B4"/>
    <w:rsid w:val="00DE14F7"/>
    <w:rsid w:val="00DE249E"/>
    <w:rsid w:val="00DE329D"/>
    <w:rsid w:val="00DE3774"/>
    <w:rsid w:val="00DE3FEB"/>
    <w:rsid w:val="00DE7158"/>
    <w:rsid w:val="00DF0C64"/>
    <w:rsid w:val="00DF7FD3"/>
    <w:rsid w:val="00E025D5"/>
    <w:rsid w:val="00E02E58"/>
    <w:rsid w:val="00E04444"/>
    <w:rsid w:val="00E046E2"/>
    <w:rsid w:val="00E05BA5"/>
    <w:rsid w:val="00E10555"/>
    <w:rsid w:val="00E14DBD"/>
    <w:rsid w:val="00E168D9"/>
    <w:rsid w:val="00E179BC"/>
    <w:rsid w:val="00E230DC"/>
    <w:rsid w:val="00E24EB1"/>
    <w:rsid w:val="00E27718"/>
    <w:rsid w:val="00E31E70"/>
    <w:rsid w:val="00E32158"/>
    <w:rsid w:val="00E33165"/>
    <w:rsid w:val="00E35119"/>
    <w:rsid w:val="00E35913"/>
    <w:rsid w:val="00E35D72"/>
    <w:rsid w:val="00E41E2C"/>
    <w:rsid w:val="00E43A80"/>
    <w:rsid w:val="00E45DD3"/>
    <w:rsid w:val="00E47D20"/>
    <w:rsid w:val="00E51EA6"/>
    <w:rsid w:val="00E53FE1"/>
    <w:rsid w:val="00E54B2F"/>
    <w:rsid w:val="00E57A85"/>
    <w:rsid w:val="00E603BD"/>
    <w:rsid w:val="00E61654"/>
    <w:rsid w:val="00E62731"/>
    <w:rsid w:val="00E65387"/>
    <w:rsid w:val="00E65B3C"/>
    <w:rsid w:val="00E65E41"/>
    <w:rsid w:val="00E70886"/>
    <w:rsid w:val="00E73277"/>
    <w:rsid w:val="00E74353"/>
    <w:rsid w:val="00E7472E"/>
    <w:rsid w:val="00E75EFA"/>
    <w:rsid w:val="00E77A7D"/>
    <w:rsid w:val="00E80EA5"/>
    <w:rsid w:val="00E85290"/>
    <w:rsid w:val="00E86A4D"/>
    <w:rsid w:val="00E92E7A"/>
    <w:rsid w:val="00E93845"/>
    <w:rsid w:val="00E94319"/>
    <w:rsid w:val="00E97DEB"/>
    <w:rsid w:val="00EA0A64"/>
    <w:rsid w:val="00EA1D1E"/>
    <w:rsid w:val="00EA2F79"/>
    <w:rsid w:val="00EA55F4"/>
    <w:rsid w:val="00EA6BA9"/>
    <w:rsid w:val="00EA7884"/>
    <w:rsid w:val="00EB41D3"/>
    <w:rsid w:val="00EC026D"/>
    <w:rsid w:val="00EC278B"/>
    <w:rsid w:val="00EC287E"/>
    <w:rsid w:val="00EC4519"/>
    <w:rsid w:val="00EC643C"/>
    <w:rsid w:val="00ED14D8"/>
    <w:rsid w:val="00ED1752"/>
    <w:rsid w:val="00ED1B75"/>
    <w:rsid w:val="00ED2F1D"/>
    <w:rsid w:val="00ED320C"/>
    <w:rsid w:val="00EE1C26"/>
    <w:rsid w:val="00EE1F4F"/>
    <w:rsid w:val="00EE480F"/>
    <w:rsid w:val="00EE56D4"/>
    <w:rsid w:val="00EE6B4F"/>
    <w:rsid w:val="00EF22B8"/>
    <w:rsid w:val="00EF39C4"/>
    <w:rsid w:val="00EF451E"/>
    <w:rsid w:val="00EF48D0"/>
    <w:rsid w:val="00F01742"/>
    <w:rsid w:val="00F01E71"/>
    <w:rsid w:val="00F037D9"/>
    <w:rsid w:val="00F03936"/>
    <w:rsid w:val="00F12CAF"/>
    <w:rsid w:val="00F14F2D"/>
    <w:rsid w:val="00F164BD"/>
    <w:rsid w:val="00F22A86"/>
    <w:rsid w:val="00F232A1"/>
    <w:rsid w:val="00F252C0"/>
    <w:rsid w:val="00F258FB"/>
    <w:rsid w:val="00F273CD"/>
    <w:rsid w:val="00F3094A"/>
    <w:rsid w:val="00F31CED"/>
    <w:rsid w:val="00F3411D"/>
    <w:rsid w:val="00F34E7A"/>
    <w:rsid w:val="00F41F24"/>
    <w:rsid w:val="00F43079"/>
    <w:rsid w:val="00F448D4"/>
    <w:rsid w:val="00F44D6D"/>
    <w:rsid w:val="00F45016"/>
    <w:rsid w:val="00F45397"/>
    <w:rsid w:val="00F469A3"/>
    <w:rsid w:val="00F50E82"/>
    <w:rsid w:val="00F51250"/>
    <w:rsid w:val="00F56311"/>
    <w:rsid w:val="00F57839"/>
    <w:rsid w:val="00F608A0"/>
    <w:rsid w:val="00F60CED"/>
    <w:rsid w:val="00F61125"/>
    <w:rsid w:val="00F62CC1"/>
    <w:rsid w:val="00F65055"/>
    <w:rsid w:val="00F6752D"/>
    <w:rsid w:val="00F67D20"/>
    <w:rsid w:val="00F74D86"/>
    <w:rsid w:val="00F8021A"/>
    <w:rsid w:val="00F85CC5"/>
    <w:rsid w:val="00F91D5C"/>
    <w:rsid w:val="00F91F32"/>
    <w:rsid w:val="00F93F05"/>
    <w:rsid w:val="00F944D9"/>
    <w:rsid w:val="00F9605E"/>
    <w:rsid w:val="00F96A5D"/>
    <w:rsid w:val="00F9793F"/>
    <w:rsid w:val="00FA280D"/>
    <w:rsid w:val="00FB000E"/>
    <w:rsid w:val="00FB428D"/>
    <w:rsid w:val="00FB5E48"/>
    <w:rsid w:val="00FC277F"/>
    <w:rsid w:val="00FC4650"/>
    <w:rsid w:val="00FC4AD0"/>
    <w:rsid w:val="00FC7D76"/>
    <w:rsid w:val="00FD059A"/>
    <w:rsid w:val="00FD05E5"/>
    <w:rsid w:val="00FD18B6"/>
    <w:rsid w:val="00FD2D3D"/>
    <w:rsid w:val="00FD572E"/>
    <w:rsid w:val="00FD5D6A"/>
    <w:rsid w:val="00FE52E3"/>
    <w:rsid w:val="00FE6A93"/>
    <w:rsid w:val="00FF063E"/>
    <w:rsid w:val="00FF1213"/>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DDF6"/>
  <w15:chartTrackingRefBased/>
  <w15:docId w15:val="{F45FD6F1-32CB-4E5B-8BC5-06D68FD8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9C2BD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27334D"/>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5B3"/>
    <w:pPr>
      <w:tabs>
        <w:tab w:val="center" w:pos="4680"/>
        <w:tab w:val="right" w:pos="9360"/>
      </w:tabs>
      <w:spacing w:line="240" w:lineRule="auto"/>
    </w:pPr>
  </w:style>
  <w:style w:type="character" w:customStyle="1" w:styleId="HeaderChar">
    <w:name w:val="Header Char"/>
    <w:basedOn w:val="DefaultParagraphFont"/>
    <w:link w:val="Header"/>
    <w:uiPriority w:val="99"/>
    <w:rsid w:val="000D15B3"/>
  </w:style>
  <w:style w:type="paragraph" w:styleId="Footer">
    <w:name w:val="footer"/>
    <w:basedOn w:val="Normal"/>
    <w:link w:val="FooterChar"/>
    <w:uiPriority w:val="99"/>
    <w:unhideWhenUsed/>
    <w:rsid w:val="000D15B3"/>
    <w:pPr>
      <w:tabs>
        <w:tab w:val="center" w:pos="4680"/>
        <w:tab w:val="right" w:pos="9360"/>
      </w:tabs>
      <w:spacing w:line="240" w:lineRule="auto"/>
    </w:pPr>
  </w:style>
  <w:style w:type="character" w:customStyle="1" w:styleId="FooterChar">
    <w:name w:val="Footer Char"/>
    <w:basedOn w:val="DefaultParagraphFont"/>
    <w:link w:val="Footer"/>
    <w:uiPriority w:val="99"/>
    <w:rsid w:val="000D15B3"/>
  </w:style>
  <w:style w:type="table" w:customStyle="1" w:styleId="TableGrid1">
    <w:name w:val="Table Grid1"/>
    <w:basedOn w:val="TableNormal"/>
    <w:next w:val="TableGrid"/>
    <w:uiPriority w:val="39"/>
    <w:rsid w:val="0065396D"/>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qFormat/>
    <w:rsid w:val="00C74C2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444"/>
    <w:pPr>
      <w:ind w:left="720"/>
      <w:contextualSpacing/>
    </w:pPr>
  </w:style>
  <w:style w:type="character" w:customStyle="1" w:styleId="Bodytext19">
    <w:name w:val="Body text (19)_"/>
    <w:basedOn w:val="DefaultParagraphFont"/>
    <w:link w:val="Bodytext191"/>
    <w:rsid w:val="000D2F45"/>
    <w:rPr>
      <w:rFonts w:ascii="Times New Roman" w:eastAsia="Times New Roman" w:hAnsi="Times New Roman" w:cs="Times New Roman"/>
      <w:shd w:val="clear" w:color="auto" w:fill="FFFFFF"/>
    </w:rPr>
  </w:style>
  <w:style w:type="paragraph" w:customStyle="1" w:styleId="Bodytext191">
    <w:name w:val="Body text (19)1"/>
    <w:basedOn w:val="Normal"/>
    <w:link w:val="Bodytext19"/>
    <w:rsid w:val="000D2F45"/>
    <w:pPr>
      <w:widowControl w:val="0"/>
      <w:shd w:val="clear" w:color="auto" w:fill="FFFFFF"/>
      <w:spacing w:before="120" w:line="319" w:lineRule="exact"/>
      <w:ind w:hanging="1540"/>
    </w:pPr>
    <w:rPr>
      <w:rFonts w:eastAsia="Times New Roman" w:cs="Times New Roman"/>
    </w:rPr>
  </w:style>
  <w:style w:type="table" w:customStyle="1" w:styleId="trongbang2">
    <w:name w:val="trongbang2"/>
    <w:basedOn w:val="TableNormal"/>
    <w:next w:val="TableGrid"/>
    <w:qFormat/>
    <w:rsid w:val="008D0C1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3">
    <w:name w:val="trongbang3"/>
    <w:basedOn w:val="TableNormal"/>
    <w:next w:val="TableGrid"/>
    <w:qFormat/>
    <w:rsid w:val="000122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4">
    <w:name w:val="trongbang4"/>
    <w:basedOn w:val="TableNormal"/>
    <w:next w:val="TableGrid"/>
    <w:qFormat/>
    <w:rsid w:val="006857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5">
    <w:name w:val="trongbang5"/>
    <w:basedOn w:val="TableNormal"/>
    <w:next w:val="TableGrid"/>
    <w:qFormat/>
    <w:rsid w:val="004126E3"/>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6">
    <w:name w:val="trongbang6"/>
    <w:basedOn w:val="TableNormal"/>
    <w:next w:val="TableGrid"/>
    <w:qFormat/>
    <w:rsid w:val="001F4A1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7">
    <w:name w:val="trongbang7"/>
    <w:basedOn w:val="TableNormal"/>
    <w:next w:val="TableGrid"/>
    <w:qFormat/>
    <w:rsid w:val="00D3062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27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B2"/>
    <w:rPr>
      <w:rFonts w:ascii="Segoe UI" w:hAnsi="Segoe UI" w:cs="Segoe UI"/>
      <w:sz w:val="18"/>
      <w:szCs w:val="18"/>
    </w:rPr>
  </w:style>
  <w:style w:type="character" w:styleId="PlaceholderText">
    <w:name w:val="Placeholder Text"/>
    <w:basedOn w:val="DefaultParagraphFont"/>
    <w:uiPriority w:val="99"/>
    <w:semiHidden/>
    <w:rsid w:val="0066281B"/>
    <w:rPr>
      <w:color w:val="808080"/>
    </w:rPr>
  </w:style>
  <w:style w:type="table" w:customStyle="1" w:styleId="TableGrid2">
    <w:name w:val="Table Grid2"/>
    <w:basedOn w:val="TableNormal"/>
    <w:next w:val="TableGrid"/>
    <w:uiPriority w:val="39"/>
    <w:rsid w:val="00D767EC"/>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8">
    <w:name w:val="trongbang8"/>
    <w:basedOn w:val="TableNormal"/>
    <w:next w:val="TableGrid"/>
    <w:qFormat/>
    <w:rsid w:val="00A35A8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9">
    <w:name w:val="trongbang9"/>
    <w:basedOn w:val="TableNormal"/>
    <w:next w:val="TableGrid"/>
    <w:qFormat/>
    <w:rsid w:val="00B122C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316F8B"/>
    <w:pPr>
      <w:spacing w:line="240" w:lineRule="exact"/>
    </w:pPr>
    <w:rPr>
      <w:rFonts w:ascii="Arial" w:eastAsia="Times New Roman" w:hAnsi="Arial" w:cs="Times New Roman"/>
      <w:szCs w:val="24"/>
    </w:rPr>
  </w:style>
  <w:style w:type="table" w:customStyle="1" w:styleId="TableGrid3">
    <w:name w:val="Table Grid3"/>
    <w:basedOn w:val="TableNormal"/>
    <w:next w:val="TableGrid"/>
    <w:uiPriority w:val="39"/>
    <w:rsid w:val="00DA7680"/>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oleObject" Target="embeddings/oleObject44.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7.bin"/><Relationship Id="rId5" Type="http://schemas.openxmlformats.org/officeDocument/2006/relationships/webSettings" Target="webSettings.xml"/><Relationship Id="rId90" Type="http://schemas.openxmlformats.org/officeDocument/2006/relationships/image" Target="media/image39.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29.bin"/><Relationship Id="rId69" Type="http://schemas.openxmlformats.org/officeDocument/2006/relationships/image" Target="media/image3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8.bin"/><Relationship Id="rId85" Type="http://schemas.openxmlformats.org/officeDocument/2006/relationships/image" Target="media/image37.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6.wmf"/><Relationship Id="rId88" Type="http://schemas.openxmlformats.org/officeDocument/2006/relationships/oleObject" Target="embeddings/oleObject43.bin"/><Relationship Id="rId9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61" Type="http://schemas.openxmlformats.org/officeDocument/2006/relationships/image" Target="media/image27.wmf"/><Relationship Id="rId82" Type="http://schemas.openxmlformats.org/officeDocument/2006/relationships/oleObject" Target="embeddings/oleObject4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E689-04CB-4016-9F0F-8C55AFA2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Sky123.Org</cp:lastModifiedBy>
  <cp:revision>1350</cp:revision>
  <cp:lastPrinted>2025-12-25T01:03:00Z</cp:lastPrinted>
  <dcterms:created xsi:type="dcterms:W3CDTF">2025-03-01T07:06:00Z</dcterms:created>
  <dcterms:modified xsi:type="dcterms:W3CDTF">2026-01-09T04:25:00Z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